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1998" w:rsidRPr="00F451D5" w:rsidRDefault="00B21998">
      <w:pPr>
        <w:pStyle w:val="ConsPlusNormal"/>
        <w:rPr>
          <w:color w:val="000000" w:themeColor="text1"/>
        </w:rPr>
      </w:pPr>
    </w:p>
    <w:p w:rsidR="00B21998" w:rsidRPr="00F451D5" w:rsidRDefault="00B21998">
      <w:pPr>
        <w:pStyle w:val="ConsPlusTitle"/>
        <w:jc w:val="center"/>
        <w:rPr>
          <w:color w:val="000000" w:themeColor="text1"/>
        </w:rPr>
      </w:pPr>
      <w:r w:rsidRPr="00F451D5">
        <w:rPr>
          <w:color w:val="000000" w:themeColor="text1"/>
        </w:rPr>
        <w:t>МИНИСТЕРСТВО ФИНАНСОВ РОССИЙСКОЙ ФЕДЕРАЦИИ</w:t>
      </w:r>
    </w:p>
    <w:p w:rsidR="00B21998" w:rsidRPr="00F451D5" w:rsidRDefault="00B21998">
      <w:pPr>
        <w:pStyle w:val="ConsPlusTitle"/>
        <w:jc w:val="center"/>
        <w:rPr>
          <w:color w:val="000000" w:themeColor="text1"/>
        </w:rPr>
      </w:pPr>
    </w:p>
    <w:p w:rsidR="00B21998" w:rsidRPr="00F451D5" w:rsidRDefault="00B21998">
      <w:pPr>
        <w:pStyle w:val="ConsPlusTitle"/>
        <w:jc w:val="center"/>
        <w:rPr>
          <w:color w:val="000000" w:themeColor="text1"/>
        </w:rPr>
      </w:pPr>
      <w:r w:rsidRPr="00F451D5">
        <w:rPr>
          <w:color w:val="000000" w:themeColor="text1"/>
        </w:rPr>
        <w:t>ПРИКАЗ</w:t>
      </w:r>
    </w:p>
    <w:p w:rsidR="00B21998" w:rsidRPr="00F451D5" w:rsidRDefault="00B21998">
      <w:pPr>
        <w:pStyle w:val="ConsPlusTitle"/>
        <w:jc w:val="center"/>
        <w:rPr>
          <w:color w:val="000000" w:themeColor="text1"/>
        </w:rPr>
      </w:pPr>
      <w:r w:rsidRPr="00F451D5">
        <w:rPr>
          <w:color w:val="000000" w:themeColor="text1"/>
        </w:rPr>
        <w:t>от 29 августа 2025 г. N 120н</w:t>
      </w:r>
    </w:p>
    <w:p w:rsidR="00B21998" w:rsidRPr="00F451D5" w:rsidRDefault="00B21998">
      <w:pPr>
        <w:pStyle w:val="ConsPlusTitle"/>
        <w:jc w:val="center"/>
        <w:rPr>
          <w:color w:val="000000" w:themeColor="text1"/>
        </w:rPr>
      </w:pPr>
    </w:p>
    <w:p w:rsidR="00B21998" w:rsidRPr="00F451D5" w:rsidRDefault="00B21998">
      <w:pPr>
        <w:pStyle w:val="ConsPlusTitle"/>
        <w:jc w:val="center"/>
        <w:rPr>
          <w:color w:val="000000" w:themeColor="text1"/>
        </w:rPr>
      </w:pPr>
      <w:r w:rsidRPr="00F451D5">
        <w:rPr>
          <w:color w:val="000000" w:themeColor="text1"/>
        </w:rPr>
        <w:t>ОБ УТВЕРЖДЕНИИ ПО</w:t>
      </w:r>
      <w:bookmarkStart w:id="0" w:name="_GoBack"/>
      <w:bookmarkEnd w:id="0"/>
      <w:r w:rsidRPr="00F451D5">
        <w:rPr>
          <w:color w:val="000000" w:themeColor="text1"/>
        </w:rPr>
        <w:t>РЯДКА</w:t>
      </w:r>
    </w:p>
    <w:p w:rsidR="00B21998" w:rsidRPr="00F451D5" w:rsidRDefault="00B21998">
      <w:pPr>
        <w:pStyle w:val="ConsPlusTitle"/>
        <w:jc w:val="center"/>
        <w:rPr>
          <w:color w:val="000000" w:themeColor="text1"/>
        </w:rPr>
      </w:pPr>
      <w:r w:rsidRPr="00F451D5">
        <w:rPr>
          <w:color w:val="000000" w:themeColor="text1"/>
        </w:rPr>
        <w:t>РАЗМЕЩЕНИЯ ИНФОРМАЦИИ О ФИНАНСОВЫХ И НЕФИНАНСОВЫХ</w:t>
      </w:r>
    </w:p>
    <w:p w:rsidR="00B21998" w:rsidRPr="00F451D5" w:rsidRDefault="00B21998">
      <w:pPr>
        <w:pStyle w:val="ConsPlusTitle"/>
        <w:jc w:val="center"/>
        <w:rPr>
          <w:color w:val="000000" w:themeColor="text1"/>
        </w:rPr>
      </w:pPr>
      <w:r w:rsidRPr="00F451D5">
        <w:rPr>
          <w:color w:val="000000" w:themeColor="text1"/>
        </w:rPr>
        <w:t>АКТИВАХ, ОБ ОБЯЗАТЕЛЬСТВАХ РОССИЙСКОЙ ФЕДЕРАЦИИ, ФЕДЕРАЛЬНЫХ</w:t>
      </w:r>
    </w:p>
    <w:p w:rsidR="00B21998" w:rsidRPr="00F451D5" w:rsidRDefault="00B21998">
      <w:pPr>
        <w:pStyle w:val="ConsPlusTitle"/>
        <w:jc w:val="center"/>
        <w:rPr>
          <w:color w:val="000000" w:themeColor="text1"/>
        </w:rPr>
      </w:pPr>
      <w:r w:rsidRPr="00F451D5">
        <w:rPr>
          <w:color w:val="000000" w:themeColor="text1"/>
        </w:rPr>
        <w:t>ГОСУДАРСТВЕННЫХ БЮДЖЕТНЫХ И АВТОНОМНЫХ УЧРЕЖДЕНИЙ, А ТАКЖЕ</w:t>
      </w:r>
    </w:p>
    <w:p w:rsidR="00B21998" w:rsidRPr="00F451D5" w:rsidRDefault="00B21998">
      <w:pPr>
        <w:pStyle w:val="ConsPlusTitle"/>
        <w:jc w:val="center"/>
        <w:rPr>
          <w:color w:val="000000" w:themeColor="text1"/>
        </w:rPr>
      </w:pPr>
      <w:r w:rsidRPr="00F451D5">
        <w:rPr>
          <w:color w:val="000000" w:themeColor="text1"/>
        </w:rPr>
        <w:t>ОБ ОПЕРАЦИЯХ, ИХ ИЗМЕНЯЮЩИХ, И О ПОЛУЧЕННЫХ ФИНАНСОВЫХ</w:t>
      </w:r>
    </w:p>
    <w:p w:rsidR="00B21998" w:rsidRPr="00F451D5" w:rsidRDefault="00B21998">
      <w:pPr>
        <w:pStyle w:val="ConsPlusTitle"/>
        <w:jc w:val="center"/>
        <w:rPr>
          <w:color w:val="000000" w:themeColor="text1"/>
        </w:rPr>
      </w:pPr>
      <w:r w:rsidRPr="00F451D5">
        <w:rPr>
          <w:color w:val="000000" w:themeColor="text1"/>
        </w:rPr>
        <w:t>РЕЗУЛЬТАТАХ В ГОСУДАРСТВЕННОЙ ИНТЕГРИРОВАННОЙ</w:t>
      </w:r>
    </w:p>
    <w:p w:rsidR="00B21998" w:rsidRPr="00F451D5" w:rsidRDefault="00B21998">
      <w:pPr>
        <w:pStyle w:val="ConsPlusTitle"/>
        <w:jc w:val="center"/>
        <w:rPr>
          <w:color w:val="000000" w:themeColor="text1"/>
        </w:rPr>
      </w:pPr>
      <w:r w:rsidRPr="00F451D5">
        <w:rPr>
          <w:color w:val="000000" w:themeColor="text1"/>
        </w:rPr>
        <w:t>ИНФОРМАЦИОННОЙ СИСТЕМЕ УПРАВЛЕНИЯ ОБЩЕСТВЕННЫМИ</w:t>
      </w:r>
    </w:p>
    <w:p w:rsidR="00B21998" w:rsidRPr="00F451D5" w:rsidRDefault="00B21998">
      <w:pPr>
        <w:pStyle w:val="ConsPlusTitle"/>
        <w:jc w:val="center"/>
        <w:rPr>
          <w:color w:val="000000" w:themeColor="text1"/>
        </w:rPr>
      </w:pPr>
      <w:r w:rsidRPr="00F451D5">
        <w:rPr>
          <w:color w:val="000000" w:themeColor="text1"/>
        </w:rPr>
        <w:t>ФИНАНСАМИ "ЭЛЕКТРОННЫЙ БЮДЖЕТ"</w:t>
      </w:r>
    </w:p>
    <w:p w:rsidR="00B21998" w:rsidRPr="00F451D5" w:rsidRDefault="00B21998">
      <w:pPr>
        <w:pStyle w:val="ConsPlusNormal"/>
        <w:jc w:val="both"/>
        <w:rPr>
          <w:color w:val="000000" w:themeColor="text1"/>
        </w:rPr>
      </w:pPr>
    </w:p>
    <w:p w:rsidR="00B21998" w:rsidRPr="00F451D5" w:rsidRDefault="00B21998">
      <w:pPr>
        <w:pStyle w:val="ConsPlusNormal"/>
        <w:ind w:firstLine="540"/>
        <w:jc w:val="both"/>
        <w:rPr>
          <w:color w:val="000000" w:themeColor="text1"/>
        </w:rPr>
      </w:pPr>
      <w:r w:rsidRPr="00F451D5">
        <w:rPr>
          <w:color w:val="000000" w:themeColor="text1"/>
        </w:rPr>
        <w:t>В соответствии со статьей 264.1-1 Бюджетного кодекса Российской Федерации, подпунктом 5.2.21(10) пункта 5 Положения о Министерстве финансов Российской Федерации, утвержденного постановлением Правительства Российской Федерации от 30.06.2004 N 329, приказываю:</w:t>
      </w:r>
    </w:p>
    <w:p w:rsidR="00B21998" w:rsidRPr="00F451D5" w:rsidRDefault="00B21998">
      <w:pPr>
        <w:pStyle w:val="ConsPlusNormal"/>
        <w:spacing w:before="220"/>
        <w:ind w:firstLine="540"/>
        <w:jc w:val="both"/>
        <w:rPr>
          <w:color w:val="000000" w:themeColor="text1"/>
        </w:rPr>
      </w:pPr>
      <w:r w:rsidRPr="00F451D5">
        <w:rPr>
          <w:color w:val="000000" w:themeColor="text1"/>
        </w:rPr>
        <w:t>1. Утвердить прилагаемый Порядок размещения информации о финансовых и нефинансовых активах, об обязательствах Российской Федерации, федеральных государственных бюджетных и автономных учреждений, а также об операциях, их изменяющих, и о полученных финансовых результатах в государственной интегрированной информационной системе управления общественными финансами "Электронный бюджет" (далее - система "Электронный бюджет").</w:t>
      </w:r>
    </w:p>
    <w:p w:rsidR="00B21998" w:rsidRPr="00F451D5" w:rsidRDefault="00B21998">
      <w:pPr>
        <w:pStyle w:val="ConsPlusNormal"/>
        <w:spacing w:before="220"/>
        <w:ind w:firstLine="540"/>
        <w:jc w:val="both"/>
        <w:rPr>
          <w:color w:val="000000" w:themeColor="text1"/>
        </w:rPr>
      </w:pPr>
      <w:r w:rsidRPr="00F451D5">
        <w:rPr>
          <w:color w:val="000000" w:themeColor="text1"/>
        </w:rPr>
        <w:t>2. Установить, что размещение информации о состоянии финансовых и нефинансовых активов и обязательств Российской Федерации, а также об операциях, изменяющих указанные активы и обязательства (далее - данные о государственных финансах) &lt;1&gt; в системе "Электронный бюджет" осуществляется согласно Концепции в подсистеме "Учет и отчетность" &lt;2&gt;, оператором которой в том числе является Федеральное казначейство &lt;3&gt; (далее - оператор), участниками технологической интеграции данных (далее - субъекты интеграции данных) &lt;4&gt; - организациями бюджетной сферы федерального уровня:</w:t>
      </w:r>
    </w:p>
    <w:p w:rsidR="00B21998" w:rsidRPr="00F451D5" w:rsidRDefault="00B21998">
      <w:pPr>
        <w:pStyle w:val="ConsPlusNormal"/>
        <w:spacing w:before="220"/>
        <w:ind w:firstLine="540"/>
        <w:jc w:val="both"/>
        <w:rPr>
          <w:color w:val="000000" w:themeColor="text1"/>
        </w:rPr>
      </w:pPr>
      <w:r w:rsidRPr="00F451D5">
        <w:rPr>
          <w:color w:val="000000" w:themeColor="text1"/>
        </w:rPr>
        <w:t>--------------------------------</w:t>
      </w:r>
    </w:p>
    <w:p w:rsidR="00B21998" w:rsidRPr="00F451D5" w:rsidRDefault="00B21998">
      <w:pPr>
        <w:pStyle w:val="ConsPlusNormal"/>
        <w:spacing w:before="220"/>
        <w:ind w:firstLine="540"/>
        <w:jc w:val="both"/>
        <w:rPr>
          <w:color w:val="000000" w:themeColor="text1"/>
        </w:rPr>
      </w:pPr>
      <w:r w:rsidRPr="00F451D5">
        <w:rPr>
          <w:color w:val="000000" w:themeColor="text1"/>
        </w:rPr>
        <w:t>&lt;1&gt; Абзац второй раздела II Концепции технологической интеграции данных бухгалтерского учета организаций бюджетной сферы федерального уровня на единой технологической платформе государственной интегрированной информационной системы управления общественными финансами "Электронный бюджет", утвержденной распоряжением Правительства Российской Федерации от 20 июня 2024 г. N 1569-р (далее - Концепция).</w:t>
      </w:r>
    </w:p>
    <w:p w:rsidR="00B21998" w:rsidRPr="00F451D5" w:rsidRDefault="00B21998">
      <w:pPr>
        <w:pStyle w:val="ConsPlusNormal"/>
        <w:spacing w:before="220"/>
        <w:ind w:firstLine="540"/>
        <w:jc w:val="both"/>
        <w:rPr>
          <w:color w:val="000000" w:themeColor="text1"/>
        </w:rPr>
      </w:pPr>
      <w:r w:rsidRPr="00F451D5">
        <w:rPr>
          <w:color w:val="000000" w:themeColor="text1"/>
        </w:rPr>
        <w:t>&lt;2&gt; Подпункт "л" пункта 6 Положения о государственной интегрированной информационной системе управления общественными финансами "Электронный бюджет", утвержденного постановлением Правительства Российской Федерации от 30 июня 2015 г. N 658 (далее - Положение).</w:t>
      </w:r>
    </w:p>
    <w:p w:rsidR="00B21998" w:rsidRPr="00F451D5" w:rsidRDefault="00B21998">
      <w:pPr>
        <w:pStyle w:val="ConsPlusNormal"/>
        <w:spacing w:before="220"/>
        <w:ind w:firstLine="540"/>
        <w:jc w:val="both"/>
        <w:rPr>
          <w:color w:val="000000" w:themeColor="text1"/>
        </w:rPr>
      </w:pPr>
      <w:r w:rsidRPr="00F451D5">
        <w:rPr>
          <w:color w:val="000000" w:themeColor="text1"/>
        </w:rPr>
        <w:t>&lt;3&gt; Пункт 19 Положения.</w:t>
      </w:r>
    </w:p>
    <w:p w:rsidR="00B21998" w:rsidRPr="00F451D5" w:rsidRDefault="00B21998">
      <w:pPr>
        <w:pStyle w:val="ConsPlusNormal"/>
        <w:spacing w:before="220"/>
        <w:ind w:firstLine="540"/>
        <w:jc w:val="both"/>
        <w:rPr>
          <w:color w:val="000000" w:themeColor="text1"/>
        </w:rPr>
      </w:pPr>
      <w:r w:rsidRPr="00F451D5">
        <w:rPr>
          <w:color w:val="000000" w:themeColor="text1"/>
        </w:rPr>
        <w:t>&lt;4&gt; Абзац первый раздела IV Концепции.</w:t>
      </w:r>
    </w:p>
    <w:p w:rsidR="00B21998" w:rsidRPr="00F451D5" w:rsidRDefault="00B21998">
      <w:pPr>
        <w:pStyle w:val="ConsPlusNormal"/>
        <w:ind w:firstLine="540"/>
        <w:jc w:val="both"/>
        <w:rPr>
          <w:color w:val="000000" w:themeColor="text1"/>
        </w:rPr>
      </w:pPr>
    </w:p>
    <w:p w:rsidR="00B21998" w:rsidRPr="00F451D5" w:rsidRDefault="00B21998">
      <w:pPr>
        <w:pStyle w:val="ConsPlusNormal"/>
        <w:ind w:firstLine="540"/>
        <w:jc w:val="both"/>
        <w:rPr>
          <w:color w:val="000000" w:themeColor="text1"/>
        </w:rPr>
      </w:pPr>
      <w:r w:rsidRPr="00F451D5">
        <w:rPr>
          <w:color w:val="000000" w:themeColor="text1"/>
        </w:rPr>
        <w:t>а) в 2025 году - на основании данных бюджетного учета, ведение которого осуществляют Федеральное казначейство, его территориальные органы, федеральное казенное учреждение "Центр по обеспечению деятельности Казначейства России" при осуществлении полномочий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по ведению бюджетного учета, включая составление и представление бюджетной отчетности (за исключением ведения бюджетного учета операций, осуществляемых в системе казначейских платежей, составления и представления отчетности по операциям системы казначейских платежей), консолидированной отчетности бюджетных и автономных учреждений, иной обязательной отчетности, формируемой на основании данных бюджетного учета, по обеспечению представления такой отчетности в соответствующие государственные (муниципальные) органы &lt;5&gt; и данных бухгалтерского учета федеральных государственных бюджетных (автономных) учреждений, в отношении которых функции и полномочия учредителя осуществляет Министерство науки и высшего образования Российской Федерации, по мере организационно-технической готовности указанных учреждений, не позднее 26 декабря 2025 года;</w:t>
      </w:r>
    </w:p>
    <w:p w:rsidR="00B21998" w:rsidRPr="00F451D5" w:rsidRDefault="00B21998">
      <w:pPr>
        <w:pStyle w:val="ConsPlusNormal"/>
        <w:spacing w:before="220"/>
        <w:ind w:firstLine="540"/>
        <w:jc w:val="both"/>
        <w:rPr>
          <w:color w:val="000000" w:themeColor="text1"/>
        </w:rPr>
      </w:pPr>
      <w:r w:rsidRPr="00F451D5">
        <w:rPr>
          <w:color w:val="000000" w:themeColor="text1"/>
        </w:rPr>
        <w:t>--------------------------------</w:t>
      </w:r>
    </w:p>
    <w:p w:rsidR="00B21998" w:rsidRPr="00F451D5" w:rsidRDefault="00B21998">
      <w:pPr>
        <w:pStyle w:val="ConsPlusNormal"/>
        <w:spacing w:before="220"/>
        <w:ind w:firstLine="540"/>
        <w:jc w:val="both"/>
        <w:rPr>
          <w:color w:val="000000" w:themeColor="text1"/>
        </w:rPr>
      </w:pPr>
      <w:r w:rsidRPr="00F451D5">
        <w:rPr>
          <w:color w:val="000000" w:themeColor="text1"/>
        </w:rPr>
        <w:t>&lt;5&gt; Постановление Правительства Российской Федерации от 15 февраля 2020 года N 153 "О передаче Федеральному казначейству полномочий отдельных федеральных органов исполнительной власти, их территориальных органов и подведомственных им казенных учреждений".</w:t>
      </w:r>
    </w:p>
    <w:p w:rsidR="00B21998" w:rsidRPr="00F451D5" w:rsidRDefault="00B21998">
      <w:pPr>
        <w:pStyle w:val="ConsPlusNormal"/>
        <w:ind w:firstLine="540"/>
        <w:jc w:val="both"/>
        <w:rPr>
          <w:color w:val="000000" w:themeColor="text1"/>
        </w:rPr>
      </w:pPr>
    </w:p>
    <w:p w:rsidR="00B21998" w:rsidRPr="00F451D5" w:rsidRDefault="00B21998">
      <w:pPr>
        <w:pStyle w:val="ConsPlusNormal"/>
        <w:ind w:firstLine="540"/>
        <w:jc w:val="both"/>
        <w:rPr>
          <w:color w:val="000000" w:themeColor="text1"/>
        </w:rPr>
      </w:pPr>
      <w:r w:rsidRPr="00F451D5">
        <w:rPr>
          <w:color w:val="000000" w:themeColor="text1"/>
        </w:rPr>
        <w:t xml:space="preserve">б) в 2026 и 2027 году - на основании данных бюджетного учета субъектов интеграции данных по запросам, сформированным оператором согласно </w:t>
      </w:r>
      <w:proofErr w:type="gramStart"/>
      <w:r w:rsidRPr="00F451D5">
        <w:rPr>
          <w:color w:val="000000" w:themeColor="text1"/>
        </w:rPr>
        <w:t>графику размещения</w:t>
      </w:r>
      <w:proofErr w:type="gramEnd"/>
      <w:r w:rsidRPr="00F451D5">
        <w:rPr>
          <w:color w:val="000000" w:themeColor="text1"/>
        </w:rPr>
        <w:t xml:space="preserve"> данных о государственных финансах, опубликованному оператором на его официальном сайте в информационно-телекоммуникационной сети "Интернет", но не позднее 24 декабря 2026 года и 24 декабря 2027 года соответственно;</w:t>
      </w:r>
    </w:p>
    <w:p w:rsidR="00B21998" w:rsidRPr="00F451D5" w:rsidRDefault="00B21998">
      <w:pPr>
        <w:pStyle w:val="ConsPlusNormal"/>
        <w:spacing w:before="220"/>
        <w:ind w:firstLine="540"/>
        <w:jc w:val="both"/>
        <w:rPr>
          <w:color w:val="000000" w:themeColor="text1"/>
        </w:rPr>
      </w:pPr>
      <w:r w:rsidRPr="00F451D5">
        <w:rPr>
          <w:color w:val="000000" w:themeColor="text1"/>
        </w:rPr>
        <w:t>в) начиная с 2028 года на основании данных бюджетного учета всех администраторов средств федерального бюджета, бухгалтерского учета федеральных государственных бюджетных (автономных) учреждений, предоставляемых субъектами интеграции данных.</w:t>
      </w:r>
    </w:p>
    <w:p w:rsidR="00B21998" w:rsidRPr="00F451D5" w:rsidRDefault="00B21998">
      <w:pPr>
        <w:pStyle w:val="ConsPlusNormal"/>
        <w:spacing w:before="220"/>
        <w:ind w:firstLine="540"/>
        <w:jc w:val="both"/>
        <w:rPr>
          <w:color w:val="000000" w:themeColor="text1"/>
        </w:rPr>
      </w:pPr>
      <w:r w:rsidRPr="00F451D5">
        <w:rPr>
          <w:color w:val="000000" w:themeColor="text1"/>
        </w:rPr>
        <w:t>3. Настоящий приказ в части передачи данных о государственных финансах субъектами интеграции данных, осуществляющими свою деятельность за пределами территории Российской Федерации, применяется с 1 января 2029 года.</w:t>
      </w:r>
    </w:p>
    <w:p w:rsidR="00B21998" w:rsidRPr="00F451D5" w:rsidRDefault="00B21998">
      <w:pPr>
        <w:pStyle w:val="ConsPlusNormal"/>
        <w:ind w:firstLine="540"/>
        <w:jc w:val="both"/>
        <w:rPr>
          <w:color w:val="000000" w:themeColor="text1"/>
        </w:rPr>
      </w:pPr>
    </w:p>
    <w:p w:rsidR="00B21998" w:rsidRPr="00F451D5" w:rsidRDefault="00B21998">
      <w:pPr>
        <w:pStyle w:val="ConsPlusNormal"/>
        <w:jc w:val="right"/>
        <w:rPr>
          <w:color w:val="000000" w:themeColor="text1"/>
        </w:rPr>
      </w:pPr>
      <w:r w:rsidRPr="00F451D5">
        <w:rPr>
          <w:color w:val="000000" w:themeColor="text1"/>
        </w:rPr>
        <w:t>Министр</w:t>
      </w:r>
    </w:p>
    <w:p w:rsidR="00B21998" w:rsidRPr="00F451D5" w:rsidRDefault="00B21998">
      <w:pPr>
        <w:pStyle w:val="ConsPlusNormal"/>
        <w:jc w:val="right"/>
        <w:rPr>
          <w:color w:val="000000" w:themeColor="text1"/>
        </w:rPr>
      </w:pPr>
      <w:r w:rsidRPr="00F451D5">
        <w:rPr>
          <w:color w:val="000000" w:themeColor="text1"/>
        </w:rPr>
        <w:t>А.Г.СИЛУАНОВ</w:t>
      </w:r>
    </w:p>
    <w:p w:rsidR="00B21998" w:rsidRPr="00F451D5" w:rsidRDefault="00B21998">
      <w:pPr>
        <w:pStyle w:val="ConsPlusNormal"/>
        <w:ind w:firstLine="540"/>
        <w:jc w:val="both"/>
        <w:rPr>
          <w:color w:val="000000" w:themeColor="text1"/>
        </w:rPr>
      </w:pPr>
    </w:p>
    <w:p w:rsidR="00B21998" w:rsidRPr="00F451D5" w:rsidRDefault="00B21998">
      <w:pPr>
        <w:pStyle w:val="ConsPlusNormal"/>
        <w:ind w:firstLine="540"/>
        <w:jc w:val="both"/>
        <w:rPr>
          <w:color w:val="000000" w:themeColor="text1"/>
        </w:rPr>
      </w:pPr>
    </w:p>
    <w:p w:rsidR="00B21998" w:rsidRPr="00F451D5" w:rsidRDefault="00B21998">
      <w:pPr>
        <w:pStyle w:val="ConsPlusNormal"/>
        <w:ind w:firstLine="540"/>
        <w:jc w:val="both"/>
        <w:rPr>
          <w:color w:val="000000" w:themeColor="text1"/>
        </w:rPr>
      </w:pPr>
    </w:p>
    <w:p w:rsidR="00B21998" w:rsidRPr="00F451D5" w:rsidRDefault="00B21998">
      <w:pPr>
        <w:pStyle w:val="ConsPlusNormal"/>
        <w:ind w:firstLine="540"/>
        <w:jc w:val="both"/>
        <w:rPr>
          <w:color w:val="000000" w:themeColor="text1"/>
        </w:rPr>
      </w:pPr>
    </w:p>
    <w:p w:rsidR="00B21998" w:rsidRPr="00F451D5" w:rsidRDefault="00B21998">
      <w:pPr>
        <w:pStyle w:val="ConsPlusNormal"/>
        <w:ind w:firstLine="540"/>
        <w:jc w:val="both"/>
        <w:rPr>
          <w:color w:val="000000" w:themeColor="text1"/>
        </w:rPr>
      </w:pPr>
    </w:p>
    <w:p w:rsidR="00B21998" w:rsidRPr="00F451D5" w:rsidRDefault="00B21998">
      <w:pPr>
        <w:pStyle w:val="ConsPlusNormal"/>
        <w:jc w:val="right"/>
        <w:outlineLvl w:val="0"/>
        <w:rPr>
          <w:color w:val="000000" w:themeColor="text1"/>
        </w:rPr>
      </w:pPr>
      <w:r w:rsidRPr="00F451D5">
        <w:rPr>
          <w:color w:val="000000" w:themeColor="text1"/>
        </w:rPr>
        <w:t>Утвержден</w:t>
      </w:r>
    </w:p>
    <w:p w:rsidR="00B21998" w:rsidRPr="00F451D5" w:rsidRDefault="00B21998">
      <w:pPr>
        <w:pStyle w:val="ConsPlusNormal"/>
        <w:jc w:val="right"/>
        <w:rPr>
          <w:color w:val="000000" w:themeColor="text1"/>
        </w:rPr>
      </w:pPr>
      <w:r w:rsidRPr="00F451D5">
        <w:rPr>
          <w:color w:val="000000" w:themeColor="text1"/>
        </w:rPr>
        <w:t>приказом Министерства финансов</w:t>
      </w:r>
    </w:p>
    <w:p w:rsidR="00B21998" w:rsidRPr="00F451D5" w:rsidRDefault="00B21998">
      <w:pPr>
        <w:pStyle w:val="ConsPlusNormal"/>
        <w:jc w:val="right"/>
        <w:rPr>
          <w:color w:val="000000" w:themeColor="text1"/>
        </w:rPr>
      </w:pPr>
      <w:r w:rsidRPr="00F451D5">
        <w:rPr>
          <w:color w:val="000000" w:themeColor="text1"/>
        </w:rPr>
        <w:t>Российской Федерации</w:t>
      </w:r>
    </w:p>
    <w:p w:rsidR="00B21998" w:rsidRPr="00F451D5" w:rsidRDefault="00B21998">
      <w:pPr>
        <w:pStyle w:val="ConsPlusNormal"/>
        <w:jc w:val="right"/>
        <w:rPr>
          <w:color w:val="000000" w:themeColor="text1"/>
        </w:rPr>
      </w:pPr>
      <w:r w:rsidRPr="00F451D5">
        <w:rPr>
          <w:color w:val="000000" w:themeColor="text1"/>
        </w:rPr>
        <w:t>от 29.08.2025 N 120н</w:t>
      </w:r>
    </w:p>
    <w:p w:rsidR="00B21998" w:rsidRPr="00F451D5" w:rsidRDefault="00B21998">
      <w:pPr>
        <w:pStyle w:val="ConsPlusNormal"/>
        <w:jc w:val="right"/>
        <w:rPr>
          <w:color w:val="000000" w:themeColor="text1"/>
        </w:rPr>
      </w:pPr>
    </w:p>
    <w:p w:rsidR="00B21998" w:rsidRPr="00F451D5" w:rsidRDefault="00B21998">
      <w:pPr>
        <w:pStyle w:val="ConsPlusTitle"/>
        <w:jc w:val="center"/>
        <w:rPr>
          <w:color w:val="000000" w:themeColor="text1"/>
        </w:rPr>
      </w:pPr>
      <w:bookmarkStart w:id="1" w:name="P47"/>
      <w:bookmarkEnd w:id="1"/>
      <w:r w:rsidRPr="00F451D5">
        <w:rPr>
          <w:color w:val="000000" w:themeColor="text1"/>
        </w:rPr>
        <w:t>ПОРЯДОК</w:t>
      </w:r>
    </w:p>
    <w:p w:rsidR="00B21998" w:rsidRPr="00F451D5" w:rsidRDefault="00B21998">
      <w:pPr>
        <w:pStyle w:val="ConsPlusTitle"/>
        <w:jc w:val="center"/>
        <w:rPr>
          <w:color w:val="000000" w:themeColor="text1"/>
        </w:rPr>
      </w:pPr>
      <w:r w:rsidRPr="00F451D5">
        <w:rPr>
          <w:color w:val="000000" w:themeColor="text1"/>
        </w:rPr>
        <w:t>РАЗМЕЩЕНИЯ ИНФОРМАЦИИ О ФИНАНСОВЫХ И НЕФИНАНСОВЫХ</w:t>
      </w:r>
    </w:p>
    <w:p w:rsidR="00B21998" w:rsidRPr="00F451D5" w:rsidRDefault="00B21998">
      <w:pPr>
        <w:pStyle w:val="ConsPlusTitle"/>
        <w:jc w:val="center"/>
        <w:rPr>
          <w:color w:val="000000" w:themeColor="text1"/>
        </w:rPr>
      </w:pPr>
      <w:r w:rsidRPr="00F451D5">
        <w:rPr>
          <w:color w:val="000000" w:themeColor="text1"/>
        </w:rPr>
        <w:t>АКТИВАХ, ОБ ОБЯЗАТЕЛЬСТВАХ РОССИЙСКОЙ ФЕДЕРАЦИИ, ФЕДЕРАЛЬНЫХ</w:t>
      </w:r>
    </w:p>
    <w:p w:rsidR="00B21998" w:rsidRPr="00F451D5" w:rsidRDefault="00B21998">
      <w:pPr>
        <w:pStyle w:val="ConsPlusTitle"/>
        <w:jc w:val="center"/>
        <w:rPr>
          <w:color w:val="000000" w:themeColor="text1"/>
        </w:rPr>
      </w:pPr>
      <w:r w:rsidRPr="00F451D5">
        <w:rPr>
          <w:color w:val="000000" w:themeColor="text1"/>
        </w:rPr>
        <w:t>ГОСУДАРСТВЕННЫХ БЮДЖЕТНЫХ И АВТОНОМНЫХ УЧРЕЖДЕНИЙ, А ТАКЖЕ</w:t>
      </w:r>
    </w:p>
    <w:p w:rsidR="00B21998" w:rsidRPr="00F451D5" w:rsidRDefault="00B21998">
      <w:pPr>
        <w:pStyle w:val="ConsPlusTitle"/>
        <w:jc w:val="center"/>
        <w:rPr>
          <w:color w:val="000000" w:themeColor="text1"/>
        </w:rPr>
      </w:pPr>
      <w:r w:rsidRPr="00F451D5">
        <w:rPr>
          <w:color w:val="000000" w:themeColor="text1"/>
        </w:rPr>
        <w:t>ОБ ОПЕРАЦИЯХ, ИХ ИЗМЕНЯЮЩИХ, И О ПОЛУЧЕННЫХ ФИНАНСОВЫХ</w:t>
      </w:r>
    </w:p>
    <w:p w:rsidR="00B21998" w:rsidRPr="00F451D5" w:rsidRDefault="00B21998">
      <w:pPr>
        <w:pStyle w:val="ConsPlusTitle"/>
        <w:jc w:val="center"/>
        <w:rPr>
          <w:color w:val="000000" w:themeColor="text1"/>
        </w:rPr>
      </w:pPr>
      <w:r w:rsidRPr="00F451D5">
        <w:rPr>
          <w:color w:val="000000" w:themeColor="text1"/>
        </w:rPr>
        <w:t>РЕЗУЛЬТАТАХ В ГОСУДАРСТВЕННОЙ ИНТЕГРИРОВАННОЙ</w:t>
      </w:r>
    </w:p>
    <w:p w:rsidR="00B21998" w:rsidRPr="00F451D5" w:rsidRDefault="00B21998">
      <w:pPr>
        <w:pStyle w:val="ConsPlusTitle"/>
        <w:jc w:val="center"/>
        <w:rPr>
          <w:color w:val="000000" w:themeColor="text1"/>
        </w:rPr>
      </w:pPr>
      <w:r w:rsidRPr="00F451D5">
        <w:rPr>
          <w:color w:val="000000" w:themeColor="text1"/>
        </w:rPr>
        <w:t>ИНФОРМАЦИОННОЙ СИСТЕМЕ УПРАВЛЕНИЯ ОБЩЕСТВЕННЫМИ</w:t>
      </w:r>
    </w:p>
    <w:p w:rsidR="00B21998" w:rsidRPr="00F451D5" w:rsidRDefault="00B21998">
      <w:pPr>
        <w:pStyle w:val="ConsPlusTitle"/>
        <w:jc w:val="center"/>
        <w:rPr>
          <w:color w:val="000000" w:themeColor="text1"/>
        </w:rPr>
      </w:pPr>
      <w:r w:rsidRPr="00F451D5">
        <w:rPr>
          <w:color w:val="000000" w:themeColor="text1"/>
        </w:rPr>
        <w:t>ФИНАНСАМИ "ЭЛЕКТРОННЫЙ БЮДЖЕТ"</w:t>
      </w:r>
    </w:p>
    <w:p w:rsidR="00B21998" w:rsidRPr="00F451D5" w:rsidRDefault="00B21998">
      <w:pPr>
        <w:pStyle w:val="ConsPlusNormal"/>
        <w:jc w:val="center"/>
        <w:rPr>
          <w:color w:val="000000" w:themeColor="text1"/>
        </w:rPr>
      </w:pPr>
    </w:p>
    <w:p w:rsidR="00B21998" w:rsidRPr="00F451D5" w:rsidRDefault="00B21998">
      <w:pPr>
        <w:pStyle w:val="ConsPlusNormal"/>
        <w:ind w:firstLine="540"/>
        <w:jc w:val="both"/>
        <w:rPr>
          <w:color w:val="000000" w:themeColor="text1"/>
        </w:rPr>
      </w:pPr>
      <w:r w:rsidRPr="00F451D5">
        <w:rPr>
          <w:color w:val="000000" w:themeColor="text1"/>
        </w:rPr>
        <w:t>1. Размещение информации о финансовых и нефинансовых активах, об обязательствах Российской Федерации, федеральных государственных бюджетных и автономных учреждений, а также об операциях, их изменяющих, и о полученных финансовых результатах в государственной интегрированной информационной системе управления общественными финансами "Электронный бюджет" &lt;1&gt; (далее - система "Электронный бюджет") осуществляется следующими участниками технологической интеграции данных (далее - субъекты интеграции данных) &lt;2&gt; - организациями бюджетной сферы федерального уровня:</w:t>
      </w:r>
    </w:p>
    <w:p w:rsidR="00B21998" w:rsidRPr="00F451D5" w:rsidRDefault="00B21998">
      <w:pPr>
        <w:pStyle w:val="ConsPlusNormal"/>
        <w:spacing w:before="220"/>
        <w:ind w:firstLine="540"/>
        <w:jc w:val="both"/>
        <w:rPr>
          <w:color w:val="000000" w:themeColor="text1"/>
        </w:rPr>
      </w:pPr>
      <w:r w:rsidRPr="00F451D5">
        <w:rPr>
          <w:color w:val="000000" w:themeColor="text1"/>
        </w:rPr>
        <w:t>--------------------------------</w:t>
      </w:r>
    </w:p>
    <w:p w:rsidR="00B21998" w:rsidRPr="00F451D5" w:rsidRDefault="00B21998">
      <w:pPr>
        <w:pStyle w:val="ConsPlusNormal"/>
        <w:spacing w:before="220"/>
        <w:ind w:firstLine="540"/>
        <w:jc w:val="both"/>
        <w:rPr>
          <w:color w:val="000000" w:themeColor="text1"/>
        </w:rPr>
      </w:pPr>
      <w:r w:rsidRPr="00F451D5">
        <w:rPr>
          <w:color w:val="000000" w:themeColor="text1"/>
        </w:rPr>
        <w:t>&lt;1&gt; Положение о государственной интегрированной информационной системе управления общественными финансами "Электронный бюджет", утвержденное постановлением Правительства Российской Федерации от 30 июня 2015 г. N 658 (далее - Положение).</w:t>
      </w:r>
    </w:p>
    <w:p w:rsidR="00B21998" w:rsidRPr="00F451D5" w:rsidRDefault="00B21998">
      <w:pPr>
        <w:pStyle w:val="ConsPlusNormal"/>
        <w:spacing w:before="220"/>
        <w:ind w:firstLine="540"/>
        <w:jc w:val="both"/>
        <w:rPr>
          <w:color w:val="000000" w:themeColor="text1"/>
        </w:rPr>
      </w:pPr>
      <w:r w:rsidRPr="00F451D5">
        <w:rPr>
          <w:color w:val="000000" w:themeColor="text1"/>
        </w:rPr>
        <w:t>&lt;2&gt; Абзац первый раздела IV Концепции технологической интеграции данных бухгалтерского учета организаций бюджетной сферы федерального уровня на единой технологической платформе государственной интегрированной информационной системы управления общественными финансами "Электронный бюджет", утвержденной распоряжением Правительства Российской Федерации от 20 июня 2024 г. N 1569-р (далее - Концепция).</w:t>
      </w:r>
    </w:p>
    <w:p w:rsidR="00B21998" w:rsidRPr="00F451D5" w:rsidRDefault="00B21998">
      <w:pPr>
        <w:pStyle w:val="ConsPlusNormal"/>
        <w:ind w:firstLine="540"/>
        <w:jc w:val="both"/>
        <w:rPr>
          <w:color w:val="000000" w:themeColor="text1"/>
        </w:rPr>
      </w:pPr>
    </w:p>
    <w:p w:rsidR="00B21998" w:rsidRPr="00F451D5" w:rsidRDefault="00B21998">
      <w:pPr>
        <w:pStyle w:val="ConsPlusNormal"/>
        <w:ind w:firstLine="540"/>
        <w:jc w:val="both"/>
        <w:rPr>
          <w:color w:val="000000" w:themeColor="text1"/>
        </w:rPr>
      </w:pPr>
      <w:r w:rsidRPr="00F451D5">
        <w:rPr>
          <w:color w:val="000000" w:themeColor="text1"/>
        </w:rPr>
        <w:t>государственными органами Российской Федерации, в том числе федеральными органами исполнительной власти;</w:t>
      </w:r>
    </w:p>
    <w:p w:rsidR="00B21998" w:rsidRPr="00F451D5" w:rsidRDefault="00B21998">
      <w:pPr>
        <w:pStyle w:val="ConsPlusNormal"/>
        <w:spacing w:before="220"/>
        <w:ind w:firstLine="540"/>
        <w:jc w:val="both"/>
        <w:rPr>
          <w:color w:val="000000" w:themeColor="text1"/>
        </w:rPr>
      </w:pPr>
      <w:r w:rsidRPr="00F451D5">
        <w:rPr>
          <w:color w:val="000000" w:themeColor="text1"/>
        </w:rPr>
        <w:t>территориальными органами федеральных органов исполнительной власти;</w:t>
      </w:r>
    </w:p>
    <w:p w:rsidR="00B21998" w:rsidRPr="00F451D5" w:rsidRDefault="00B21998">
      <w:pPr>
        <w:pStyle w:val="ConsPlusNormal"/>
        <w:spacing w:before="220"/>
        <w:ind w:firstLine="540"/>
        <w:jc w:val="both"/>
        <w:rPr>
          <w:color w:val="000000" w:themeColor="text1"/>
        </w:rPr>
      </w:pPr>
      <w:r w:rsidRPr="00F451D5">
        <w:rPr>
          <w:color w:val="000000" w:themeColor="text1"/>
        </w:rPr>
        <w:t>федеральными государственными учреждениями.</w:t>
      </w:r>
    </w:p>
    <w:p w:rsidR="00B21998" w:rsidRPr="00F451D5" w:rsidRDefault="00B21998">
      <w:pPr>
        <w:pStyle w:val="ConsPlusNormal"/>
        <w:spacing w:before="220"/>
        <w:ind w:firstLine="540"/>
        <w:jc w:val="both"/>
        <w:rPr>
          <w:color w:val="000000" w:themeColor="text1"/>
        </w:rPr>
      </w:pPr>
      <w:r w:rsidRPr="00F451D5">
        <w:rPr>
          <w:color w:val="000000" w:themeColor="text1"/>
        </w:rPr>
        <w:t>Размещение информации о состоянии финансовых и нефинансовых активов и обязательств Российской Федерации, а также об операциях, изменяющих указанные активы и обязательства (далее - данные о государственных финансах) &lt;3&gt;, осуществляется в том числе иными организациями бюджетной сферы в части осуществляемых ими в соответствии с бюджетным законодательством Российской Федерации бюджетных полномочий по ведению бюджетного учета и (или) составлению и представлению бюджетной отчетности, необходимой для составления бюджетной отчетности об исполнении федерального бюджета.</w:t>
      </w:r>
    </w:p>
    <w:p w:rsidR="00B21998" w:rsidRPr="00F451D5" w:rsidRDefault="00B21998">
      <w:pPr>
        <w:pStyle w:val="ConsPlusNormal"/>
        <w:spacing w:before="220"/>
        <w:ind w:firstLine="540"/>
        <w:jc w:val="both"/>
        <w:rPr>
          <w:color w:val="000000" w:themeColor="text1"/>
        </w:rPr>
      </w:pPr>
      <w:r w:rsidRPr="00F451D5">
        <w:rPr>
          <w:color w:val="000000" w:themeColor="text1"/>
        </w:rPr>
        <w:t>--------------------------------</w:t>
      </w:r>
    </w:p>
    <w:p w:rsidR="00B21998" w:rsidRPr="00F451D5" w:rsidRDefault="00B21998">
      <w:pPr>
        <w:pStyle w:val="ConsPlusNormal"/>
        <w:spacing w:before="220"/>
        <w:ind w:firstLine="540"/>
        <w:jc w:val="both"/>
        <w:rPr>
          <w:color w:val="000000" w:themeColor="text1"/>
        </w:rPr>
      </w:pPr>
      <w:r w:rsidRPr="00F451D5">
        <w:rPr>
          <w:color w:val="000000" w:themeColor="text1"/>
        </w:rPr>
        <w:t>&lt;3&gt; Абзац второй раздела II Концепции.</w:t>
      </w:r>
    </w:p>
    <w:p w:rsidR="00B21998" w:rsidRPr="00F451D5" w:rsidRDefault="00B21998">
      <w:pPr>
        <w:pStyle w:val="ConsPlusNormal"/>
        <w:ind w:firstLine="540"/>
        <w:jc w:val="both"/>
        <w:rPr>
          <w:color w:val="000000" w:themeColor="text1"/>
        </w:rPr>
      </w:pPr>
    </w:p>
    <w:p w:rsidR="00B21998" w:rsidRPr="00F451D5" w:rsidRDefault="00B21998">
      <w:pPr>
        <w:pStyle w:val="ConsPlusNormal"/>
        <w:ind w:firstLine="540"/>
        <w:jc w:val="both"/>
        <w:rPr>
          <w:color w:val="000000" w:themeColor="text1"/>
        </w:rPr>
      </w:pPr>
      <w:r w:rsidRPr="00F451D5">
        <w:rPr>
          <w:color w:val="000000" w:themeColor="text1"/>
        </w:rPr>
        <w:t>2. Размещение данных о государственных финансах в системе "Электронный бюджет" субъектом интеграции данных осуществляется в целях обеспечения:</w:t>
      </w:r>
    </w:p>
    <w:p w:rsidR="00B21998" w:rsidRPr="00F451D5" w:rsidRDefault="00B21998">
      <w:pPr>
        <w:pStyle w:val="ConsPlusNormal"/>
        <w:spacing w:before="220"/>
        <w:ind w:firstLine="540"/>
        <w:jc w:val="both"/>
        <w:rPr>
          <w:color w:val="000000" w:themeColor="text1"/>
        </w:rPr>
      </w:pPr>
      <w:r w:rsidRPr="00F451D5">
        <w:rPr>
          <w:color w:val="000000" w:themeColor="text1"/>
        </w:rPr>
        <w:t>средствами системы "Электронный бюджет" пользователей данных о государственных финансах, принимающих в рамках установленных законодательством Российской Федерации функций и (или) полномочий на основе таких данных экономические решения (далее - пользователи данных), структурированными и (или) обобщенными данными о государственных финансах, в том числе бюджетной отчетностью, бухгалтерской (финансовой) отчетностью государственных (муниципальных) учреждений (далее - бухгалтерская (финансовая) отчетность) и (или) иной обязательной отчетностью, формируемой на основе данных о государственных финансах;</w:t>
      </w:r>
    </w:p>
    <w:p w:rsidR="00B21998" w:rsidRPr="00F451D5" w:rsidRDefault="00B21998">
      <w:pPr>
        <w:pStyle w:val="ConsPlusNormal"/>
        <w:spacing w:before="220"/>
        <w:ind w:firstLine="540"/>
        <w:jc w:val="both"/>
        <w:rPr>
          <w:color w:val="000000" w:themeColor="text1"/>
        </w:rPr>
      </w:pPr>
      <w:r w:rsidRPr="00F451D5">
        <w:rPr>
          <w:color w:val="000000" w:themeColor="text1"/>
        </w:rPr>
        <w:t>функционирования единого информационного пространства формирования (размещения), обработки и анализа (пользования) данных бюджетного учета, бухгалтерского учета государственных (муниципальных) учреждений (далее - бухгалтерский учет);</w:t>
      </w:r>
    </w:p>
    <w:p w:rsidR="00B21998" w:rsidRPr="00F451D5" w:rsidRDefault="00B21998">
      <w:pPr>
        <w:pStyle w:val="ConsPlusNormal"/>
        <w:spacing w:before="220"/>
        <w:ind w:firstLine="540"/>
        <w:jc w:val="both"/>
        <w:rPr>
          <w:color w:val="000000" w:themeColor="text1"/>
        </w:rPr>
      </w:pPr>
      <w:r w:rsidRPr="00F451D5">
        <w:rPr>
          <w:color w:val="000000" w:themeColor="text1"/>
        </w:rPr>
        <w:t>однократного размещения в системе "Электронный бюджет" данных о государственных финансах и исключения взаимодействия по представлению данных о государственных финансах между субъектом интеграции данных с пользователями данных.</w:t>
      </w:r>
    </w:p>
    <w:p w:rsidR="00B21998" w:rsidRPr="00F451D5" w:rsidRDefault="00B21998">
      <w:pPr>
        <w:pStyle w:val="ConsPlusNormal"/>
        <w:spacing w:before="220"/>
        <w:ind w:firstLine="540"/>
        <w:jc w:val="both"/>
        <w:rPr>
          <w:color w:val="000000" w:themeColor="text1"/>
        </w:rPr>
      </w:pPr>
      <w:r w:rsidRPr="00F451D5">
        <w:rPr>
          <w:color w:val="000000" w:themeColor="text1"/>
        </w:rPr>
        <w:t>Размещение данных о государственных финансах в системе "Электронный бюджет" обеспечивается с соблюдением требований законодательства Российской Федерации о защите информации.</w:t>
      </w:r>
    </w:p>
    <w:p w:rsidR="00B21998" w:rsidRPr="00F451D5" w:rsidRDefault="00B21998">
      <w:pPr>
        <w:pStyle w:val="ConsPlusNormal"/>
        <w:spacing w:before="220"/>
        <w:ind w:firstLine="540"/>
        <w:jc w:val="both"/>
        <w:rPr>
          <w:color w:val="000000" w:themeColor="text1"/>
        </w:rPr>
      </w:pPr>
      <w:r w:rsidRPr="00F451D5">
        <w:rPr>
          <w:color w:val="000000" w:themeColor="text1"/>
        </w:rPr>
        <w:t>Размещение данных о государственных финансах, содержащих сведения, составляющие государственную тайну, в системе "Электронный бюджет" не осуществляется.</w:t>
      </w:r>
    </w:p>
    <w:p w:rsidR="00B21998" w:rsidRPr="00F451D5" w:rsidRDefault="00B21998">
      <w:pPr>
        <w:pStyle w:val="ConsPlusNormal"/>
        <w:spacing w:before="220"/>
        <w:ind w:firstLine="540"/>
        <w:jc w:val="both"/>
        <w:rPr>
          <w:color w:val="000000" w:themeColor="text1"/>
        </w:rPr>
      </w:pPr>
      <w:r w:rsidRPr="00F451D5">
        <w:rPr>
          <w:color w:val="000000" w:themeColor="text1"/>
        </w:rPr>
        <w:t>Данные о государственных финансах, размещаемые в системе "Электронный бюджет", подлежат обезличиванию субъектом интеграции данных до их размещения в соответствии с законодательством Российской Федерации в области персональных данных.</w:t>
      </w:r>
    </w:p>
    <w:p w:rsidR="00B21998" w:rsidRPr="00F451D5" w:rsidRDefault="00B21998">
      <w:pPr>
        <w:pStyle w:val="ConsPlusNormal"/>
        <w:spacing w:before="220"/>
        <w:ind w:firstLine="540"/>
        <w:jc w:val="both"/>
        <w:rPr>
          <w:color w:val="000000" w:themeColor="text1"/>
        </w:rPr>
      </w:pPr>
      <w:r w:rsidRPr="00F451D5">
        <w:rPr>
          <w:color w:val="000000" w:themeColor="text1"/>
        </w:rPr>
        <w:t>3. Размещение данных о государственных финансах в системе "Электронный бюджет" осуществляется в электронном виде посредством взаимодействия между подсистемой "Учет и отчетность" системы "Электронный бюджет" &lt;4&gt; (далее - подсистема) и информационными системами, автоматизирующими ведение бухгалтерского учета, формирование бухгалтерской (финансовой) отчетности субъектов интеграции данных (далее - ИС бухгалтерского учета).</w:t>
      </w:r>
    </w:p>
    <w:p w:rsidR="00B21998" w:rsidRPr="00F451D5" w:rsidRDefault="00B21998">
      <w:pPr>
        <w:pStyle w:val="ConsPlusNormal"/>
        <w:spacing w:before="220"/>
        <w:ind w:firstLine="540"/>
        <w:jc w:val="both"/>
        <w:rPr>
          <w:color w:val="000000" w:themeColor="text1"/>
        </w:rPr>
      </w:pPr>
      <w:r w:rsidRPr="00F451D5">
        <w:rPr>
          <w:color w:val="000000" w:themeColor="text1"/>
        </w:rPr>
        <w:t>--------------------------------</w:t>
      </w:r>
    </w:p>
    <w:p w:rsidR="00B21998" w:rsidRPr="00F451D5" w:rsidRDefault="00B21998">
      <w:pPr>
        <w:pStyle w:val="ConsPlusNormal"/>
        <w:spacing w:before="220"/>
        <w:ind w:firstLine="540"/>
        <w:jc w:val="both"/>
        <w:rPr>
          <w:color w:val="000000" w:themeColor="text1"/>
        </w:rPr>
      </w:pPr>
      <w:r w:rsidRPr="00F451D5">
        <w:rPr>
          <w:color w:val="000000" w:themeColor="text1"/>
        </w:rPr>
        <w:t>&lt;4&gt; Подпункт "л" пункта 6 Положения, абзац двадцатый раздела II Концепции.</w:t>
      </w:r>
    </w:p>
    <w:p w:rsidR="00B21998" w:rsidRPr="00F451D5" w:rsidRDefault="00B21998">
      <w:pPr>
        <w:pStyle w:val="ConsPlusNormal"/>
        <w:ind w:firstLine="540"/>
        <w:jc w:val="both"/>
        <w:rPr>
          <w:color w:val="000000" w:themeColor="text1"/>
        </w:rPr>
      </w:pPr>
    </w:p>
    <w:p w:rsidR="00B21998" w:rsidRPr="00F451D5" w:rsidRDefault="00B21998">
      <w:pPr>
        <w:pStyle w:val="ConsPlusNormal"/>
        <w:ind w:firstLine="540"/>
        <w:jc w:val="both"/>
        <w:rPr>
          <w:color w:val="000000" w:themeColor="text1"/>
        </w:rPr>
      </w:pPr>
      <w:r w:rsidRPr="00F451D5">
        <w:rPr>
          <w:color w:val="000000" w:themeColor="text1"/>
        </w:rPr>
        <w:t>Данные о государственных финансах размещаются в системе "Электронный бюджет" в объеме данных, содержащихся в регистрах бухгалтерского учета за соответствующие периоды размещения данных о государственных финансах, предусмотренные пунктом 7 настоящего Порядка (далее - период размещения), включенных средствами ИС бухгалтерского учета в электронный документ (далее - электронный документ размещения данных). Данные о государственных финансах включаются в электронный документ размещения данных по состоянию на первый день, следующий за днем окончания соответствующего периода размещения, не позднее сроков размещения данных о государственных финансах, предусмотренных для соответствующих периодов размещения подпунктами "а" - "г" пункта 7 настоящего Порядка.</w:t>
      </w:r>
    </w:p>
    <w:p w:rsidR="00B21998" w:rsidRPr="00F451D5" w:rsidRDefault="00B21998">
      <w:pPr>
        <w:pStyle w:val="ConsPlusNormal"/>
        <w:spacing w:before="220"/>
        <w:ind w:firstLine="540"/>
        <w:jc w:val="both"/>
        <w:rPr>
          <w:color w:val="000000" w:themeColor="text1"/>
        </w:rPr>
      </w:pPr>
      <w:r w:rsidRPr="00F451D5">
        <w:rPr>
          <w:color w:val="000000" w:themeColor="text1"/>
        </w:rPr>
        <w:t>4. В целях обеспечения достоверности данных о государственных финансах, размещаемых в системе "Электронный бюджет", при формировании электронного документа размещения данных используются показатели регистров бухгалтерского учета без пропусков и изъятий.</w:t>
      </w:r>
    </w:p>
    <w:p w:rsidR="00B21998" w:rsidRPr="00F451D5" w:rsidRDefault="00B21998">
      <w:pPr>
        <w:pStyle w:val="ConsPlusNormal"/>
        <w:spacing w:before="220"/>
        <w:ind w:firstLine="540"/>
        <w:jc w:val="both"/>
        <w:rPr>
          <w:color w:val="000000" w:themeColor="text1"/>
        </w:rPr>
      </w:pPr>
      <w:r w:rsidRPr="00F451D5">
        <w:rPr>
          <w:color w:val="000000" w:themeColor="text1"/>
        </w:rPr>
        <w:t>5. Размещение данных о государственных финансах в системе "Электронный бюджет" осуществляется с учетом опубликованного по согласованию с Министерством финансов Российской Федерации оператором подсистемы "Учет и отчетность" &lt;5&gt; системы "Электронный бюджет" &lt;6&gt; открытого стандарта технологической интеграции данных &lt;7&gt;.</w:t>
      </w:r>
    </w:p>
    <w:p w:rsidR="00B21998" w:rsidRPr="00F451D5" w:rsidRDefault="00B21998">
      <w:pPr>
        <w:pStyle w:val="ConsPlusNormal"/>
        <w:spacing w:before="220"/>
        <w:ind w:firstLine="540"/>
        <w:jc w:val="both"/>
        <w:rPr>
          <w:color w:val="000000" w:themeColor="text1"/>
        </w:rPr>
      </w:pPr>
      <w:r w:rsidRPr="00F451D5">
        <w:rPr>
          <w:color w:val="000000" w:themeColor="text1"/>
        </w:rPr>
        <w:t>--------------------------------</w:t>
      </w:r>
    </w:p>
    <w:p w:rsidR="00B21998" w:rsidRPr="00F451D5" w:rsidRDefault="00B21998">
      <w:pPr>
        <w:pStyle w:val="ConsPlusNormal"/>
        <w:spacing w:before="220"/>
        <w:ind w:firstLine="540"/>
        <w:jc w:val="both"/>
        <w:rPr>
          <w:color w:val="000000" w:themeColor="text1"/>
        </w:rPr>
      </w:pPr>
      <w:r w:rsidRPr="00F451D5">
        <w:rPr>
          <w:color w:val="000000" w:themeColor="text1"/>
        </w:rPr>
        <w:t>&lt;5&gt; Подпункт "л" пункта 6 Положения.</w:t>
      </w:r>
    </w:p>
    <w:p w:rsidR="00B21998" w:rsidRPr="00F451D5" w:rsidRDefault="00B21998">
      <w:pPr>
        <w:pStyle w:val="ConsPlusNormal"/>
        <w:spacing w:before="220"/>
        <w:ind w:firstLine="540"/>
        <w:jc w:val="both"/>
        <w:rPr>
          <w:color w:val="000000" w:themeColor="text1"/>
        </w:rPr>
      </w:pPr>
      <w:r w:rsidRPr="00F451D5">
        <w:rPr>
          <w:color w:val="000000" w:themeColor="text1"/>
        </w:rPr>
        <w:t>&lt;6&gt; Пункт 19 Положения.</w:t>
      </w:r>
    </w:p>
    <w:p w:rsidR="00B21998" w:rsidRPr="00F451D5" w:rsidRDefault="00B21998">
      <w:pPr>
        <w:pStyle w:val="ConsPlusNormal"/>
        <w:spacing w:before="220"/>
        <w:ind w:firstLine="540"/>
        <w:jc w:val="both"/>
        <w:rPr>
          <w:color w:val="000000" w:themeColor="text1"/>
        </w:rPr>
      </w:pPr>
      <w:r w:rsidRPr="00F451D5">
        <w:rPr>
          <w:color w:val="000000" w:themeColor="text1"/>
        </w:rPr>
        <w:t>&lt;7&gt; Абзац четвертый раздела V Концепции.</w:t>
      </w:r>
    </w:p>
    <w:p w:rsidR="00B21998" w:rsidRPr="00F451D5" w:rsidRDefault="00B21998">
      <w:pPr>
        <w:pStyle w:val="ConsPlusNormal"/>
        <w:ind w:firstLine="540"/>
        <w:jc w:val="both"/>
        <w:rPr>
          <w:color w:val="000000" w:themeColor="text1"/>
        </w:rPr>
      </w:pPr>
    </w:p>
    <w:p w:rsidR="00B21998" w:rsidRPr="00F451D5" w:rsidRDefault="00B21998">
      <w:pPr>
        <w:pStyle w:val="ConsPlusNormal"/>
        <w:ind w:firstLine="540"/>
        <w:jc w:val="both"/>
        <w:rPr>
          <w:color w:val="000000" w:themeColor="text1"/>
        </w:rPr>
      </w:pPr>
      <w:r w:rsidRPr="00F451D5">
        <w:rPr>
          <w:color w:val="000000" w:themeColor="text1"/>
        </w:rPr>
        <w:t>6. Субъектом интеграции данных обеспечивается неизменность данных регистров бухгалтерского учета, размещенных в системе "Электронный бюджет".</w:t>
      </w:r>
    </w:p>
    <w:p w:rsidR="00B21998" w:rsidRPr="00F451D5" w:rsidRDefault="00B21998">
      <w:pPr>
        <w:pStyle w:val="ConsPlusNormal"/>
        <w:spacing w:before="220"/>
        <w:ind w:firstLine="540"/>
        <w:jc w:val="both"/>
        <w:rPr>
          <w:color w:val="000000" w:themeColor="text1"/>
        </w:rPr>
      </w:pPr>
      <w:bookmarkStart w:id="2" w:name="P88"/>
      <w:bookmarkEnd w:id="2"/>
      <w:r w:rsidRPr="00F451D5">
        <w:rPr>
          <w:color w:val="000000" w:themeColor="text1"/>
        </w:rPr>
        <w:t>7. Размещение данных о государственных финансах осуществляется:</w:t>
      </w:r>
    </w:p>
    <w:p w:rsidR="00B21998" w:rsidRPr="00F451D5" w:rsidRDefault="00B21998">
      <w:pPr>
        <w:pStyle w:val="ConsPlusNormal"/>
        <w:spacing w:before="220"/>
        <w:ind w:firstLine="540"/>
        <w:jc w:val="both"/>
        <w:rPr>
          <w:color w:val="000000" w:themeColor="text1"/>
        </w:rPr>
      </w:pPr>
      <w:bookmarkStart w:id="3" w:name="P89"/>
      <w:bookmarkEnd w:id="3"/>
      <w:r w:rsidRPr="00F451D5">
        <w:rPr>
          <w:color w:val="000000" w:themeColor="text1"/>
        </w:rPr>
        <w:t>а) в части оперативных данных бухгалтерского учета, формируемых до завершения систематизации за отчетный период (месяц, квартал, год) данных бухгалтерского учета в регистре бухгалтерского учета, содержащем обобщенные за отчетный период данные оборотов по всей совокупности соответствующих счетов Рабочего плана счетов субъектов учета - Главной книги &lt;8&gt; (далее - оперативные данные), в течение 3 рабочих дней по окончании каждого периода размещения оперативных данных:</w:t>
      </w:r>
    </w:p>
    <w:p w:rsidR="00B21998" w:rsidRPr="00F451D5" w:rsidRDefault="00B21998">
      <w:pPr>
        <w:pStyle w:val="ConsPlusNormal"/>
        <w:spacing w:before="220"/>
        <w:ind w:firstLine="540"/>
        <w:jc w:val="both"/>
        <w:rPr>
          <w:color w:val="000000" w:themeColor="text1"/>
        </w:rPr>
      </w:pPr>
      <w:r w:rsidRPr="00F451D5">
        <w:rPr>
          <w:color w:val="000000" w:themeColor="text1"/>
        </w:rPr>
        <w:t>--------------------------------</w:t>
      </w:r>
    </w:p>
    <w:p w:rsidR="00B21998" w:rsidRPr="00F451D5" w:rsidRDefault="00B21998">
      <w:pPr>
        <w:pStyle w:val="ConsPlusNormal"/>
        <w:spacing w:before="220"/>
        <w:ind w:firstLine="540"/>
        <w:jc w:val="both"/>
        <w:rPr>
          <w:color w:val="000000" w:themeColor="text1"/>
        </w:rPr>
      </w:pPr>
      <w:r w:rsidRPr="00F451D5">
        <w:rPr>
          <w:color w:val="000000" w:themeColor="text1"/>
        </w:rPr>
        <w:t>&lt;8&gt; Раздел 3 Методических указаний по применению форм первичных учетных документов и формированию регистров бухгалтерского учета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утвержденных приказом Министерства финансов Российской Федерации от 30 марта 2015 г. N 52н (зарегистрирован Министерством юстиции Российской Федерации 2 июня 2015 г., регистрационный N 37519), с изменениями, внесенными приказами Министерства финансов Российской Федерации от 16 ноября 2016 г. N 209н (зарегистрирован Министерством юстиции Российской Федерации 15 декабря 2016 г., регистрационный N 44741), от 17 ноября 2017 г. N 194н (зарегистрирован Министерством юстиции Российской Федерации 18 декабря 2017 г., регистрационный N 49282), от 15 июня 2020 г. N 103н (зарегистрирован Министерством юстиции Российской Федерации 15 сентября 2020 г., регистрационный N 59882).</w:t>
      </w:r>
    </w:p>
    <w:p w:rsidR="00B21998" w:rsidRPr="00F451D5" w:rsidRDefault="00B21998">
      <w:pPr>
        <w:pStyle w:val="ConsPlusNormal"/>
        <w:ind w:firstLine="540"/>
        <w:jc w:val="both"/>
        <w:rPr>
          <w:color w:val="000000" w:themeColor="text1"/>
        </w:rPr>
      </w:pPr>
    </w:p>
    <w:p w:rsidR="00B21998" w:rsidRPr="00F451D5" w:rsidRDefault="00B21998">
      <w:pPr>
        <w:pStyle w:val="ConsPlusNormal"/>
        <w:ind w:firstLine="540"/>
        <w:jc w:val="both"/>
        <w:rPr>
          <w:color w:val="000000" w:themeColor="text1"/>
        </w:rPr>
      </w:pPr>
      <w:r w:rsidRPr="00F451D5">
        <w:rPr>
          <w:color w:val="000000" w:themeColor="text1"/>
        </w:rPr>
        <w:t>по состоянию на 11 число - по окончании первого периода размещения оперативных данных (с 1 по 10 число включительно) месяца периода размещения оперативных данных года размещения данных о государственных финансах;</w:t>
      </w:r>
    </w:p>
    <w:p w:rsidR="00B21998" w:rsidRPr="00F451D5" w:rsidRDefault="00B21998">
      <w:pPr>
        <w:pStyle w:val="ConsPlusNormal"/>
        <w:spacing w:before="220"/>
        <w:ind w:firstLine="540"/>
        <w:jc w:val="both"/>
        <w:rPr>
          <w:color w:val="000000" w:themeColor="text1"/>
        </w:rPr>
      </w:pPr>
      <w:r w:rsidRPr="00F451D5">
        <w:rPr>
          <w:color w:val="000000" w:themeColor="text1"/>
        </w:rPr>
        <w:t>по состоянию на 21 число - по окончании второго периода размещения оперативных данных (с 11 по 20 число включительно) месяца периода размещения оперативных данных года размещения данных о государственных финансах;</w:t>
      </w:r>
    </w:p>
    <w:p w:rsidR="00B21998" w:rsidRPr="00F451D5" w:rsidRDefault="00B21998">
      <w:pPr>
        <w:pStyle w:val="ConsPlusNormal"/>
        <w:spacing w:before="220"/>
        <w:ind w:firstLine="540"/>
        <w:jc w:val="both"/>
        <w:rPr>
          <w:color w:val="000000" w:themeColor="text1"/>
        </w:rPr>
      </w:pPr>
      <w:r w:rsidRPr="00F451D5">
        <w:rPr>
          <w:color w:val="000000" w:themeColor="text1"/>
        </w:rPr>
        <w:t>по состоянию на 1 число месяца, следующего за месяцем периода размещения оперативных данных, - по окончании третьего периода размещения оперативных данных года размещения данных о государственных финансах (с 21 числа до окончания месяца периода размещения оперативных данных).</w:t>
      </w:r>
    </w:p>
    <w:p w:rsidR="00B21998" w:rsidRPr="00F451D5" w:rsidRDefault="00B21998">
      <w:pPr>
        <w:pStyle w:val="ConsPlusNormal"/>
        <w:spacing w:before="220"/>
        <w:ind w:firstLine="540"/>
        <w:jc w:val="both"/>
        <w:rPr>
          <w:color w:val="000000" w:themeColor="text1"/>
        </w:rPr>
      </w:pPr>
      <w:r w:rsidRPr="00F451D5">
        <w:rPr>
          <w:color w:val="000000" w:themeColor="text1"/>
        </w:rPr>
        <w:t>Размещение оперативных данных за первый и второй периоды размещения оперативных данных января каждого финансового года осуществляется одновременно по состоянию на 21 января года размещения в течение трех рабочих дней, следующих за 21 января года размещения данных о государственных финансах.</w:t>
      </w:r>
    </w:p>
    <w:p w:rsidR="00B21998" w:rsidRPr="00F451D5" w:rsidRDefault="00B21998">
      <w:pPr>
        <w:pStyle w:val="ConsPlusNormal"/>
        <w:spacing w:before="220"/>
        <w:ind w:firstLine="540"/>
        <w:jc w:val="both"/>
        <w:rPr>
          <w:color w:val="000000" w:themeColor="text1"/>
        </w:rPr>
      </w:pPr>
      <w:r w:rsidRPr="00F451D5">
        <w:rPr>
          <w:color w:val="000000" w:themeColor="text1"/>
        </w:rPr>
        <w:t>При размещении оперативных данных за первый период размещения оперативных данных ранее размещения отчетных (месяц, квартал, год) данных за предшествующий отчетный период, такое размещение осуществляется с одновременной передачей в систему "Электронный бюджет" электронного документа размещения данных за третий период размещения, содержащего уточненные данные о государственных финансах по состоянию на дату размещения оперативных данных;</w:t>
      </w:r>
    </w:p>
    <w:p w:rsidR="00B21998" w:rsidRPr="00F451D5" w:rsidRDefault="00B21998">
      <w:pPr>
        <w:pStyle w:val="ConsPlusNormal"/>
        <w:spacing w:before="220"/>
        <w:ind w:firstLine="540"/>
        <w:jc w:val="both"/>
        <w:rPr>
          <w:color w:val="000000" w:themeColor="text1"/>
        </w:rPr>
      </w:pPr>
      <w:r w:rsidRPr="00F451D5">
        <w:rPr>
          <w:color w:val="000000" w:themeColor="text1"/>
        </w:rPr>
        <w:t>б) в части данных, формируемых по завершении систематизации за отчетный период (месяц) данных бухгалтерского учета в Главной книге (отчетного периода формирования и представления месячной бухгалтерской отчетности), за исключением данных по состоянию на 1 апреля, 1 июля, 1 октября текущего года, 1 января года, следующего за годом периода размещения (далее - месячные отчетные данные), в течение 10 рабочих дней со дня окончания месяца периода размещения месячных отчетных данных по состоянию на 1 число месяца, следующего за отчетным, в объеме данных с первого по последний день месяца включительно;</w:t>
      </w:r>
    </w:p>
    <w:p w:rsidR="00B21998" w:rsidRPr="00F451D5" w:rsidRDefault="00B21998">
      <w:pPr>
        <w:pStyle w:val="ConsPlusNormal"/>
        <w:spacing w:before="220"/>
        <w:ind w:firstLine="540"/>
        <w:jc w:val="both"/>
        <w:rPr>
          <w:color w:val="000000" w:themeColor="text1"/>
        </w:rPr>
      </w:pPr>
      <w:r w:rsidRPr="00F451D5">
        <w:rPr>
          <w:color w:val="000000" w:themeColor="text1"/>
        </w:rPr>
        <w:t>в) в части данных, формируемых по завершении систематизации за отчетный период (квартал) данных бухгалтерского учета в Главной книге (отчетного периода формирования и представления квартальной бухгалтерской отчетности (далее - квартальные отчетные данные), в течение 15 рабочих дней со дня окончания квартала периода размещения квартальных отчетных данных:</w:t>
      </w:r>
    </w:p>
    <w:p w:rsidR="00B21998" w:rsidRPr="00F451D5" w:rsidRDefault="00B21998">
      <w:pPr>
        <w:pStyle w:val="ConsPlusNormal"/>
        <w:spacing w:before="220"/>
        <w:ind w:firstLine="540"/>
        <w:jc w:val="both"/>
        <w:rPr>
          <w:color w:val="000000" w:themeColor="text1"/>
        </w:rPr>
      </w:pPr>
      <w:r w:rsidRPr="00F451D5">
        <w:rPr>
          <w:color w:val="000000" w:themeColor="text1"/>
        </w:rPr>
        <w:t>по состоянию на 1 апреля текущего года - с 1 марта по 31 марта года размещения включительно;</w:t>
      </w:r>
    </w:p>
    <w:p w:rsidR="00B21998" w:rsidRPr="00F451D5" w:rsidRDefault="00B21998">
      <w:pPr>
        <w:pStyle w:val="ConsPlusNormal"/>
        <w:spacing w:before="220"/>
        <w:ind w:firstLine="540"/>
        <w:jc w:val="both"/>
        <w:rPr>
          <w:color w:val="000000" w:themeColor="text1"/>
        </w:rPr>
      </w:pPr>
      <w:r w:rsidRPr="00F451D5">
        <w:rPr>
          <w:color w:val="000000" w:themeColor="text1"/>
        </w:rPr>
        <w:t>по состоянию на 1 июля текущего года - с 1 июня по 30 июня года размещения включительно;</w:t>
      </w:r>
    </w:p>
    <w:p w:rsidR="00B21998" w:rsidRPr="00F451D5" w:rsidRDefault="00B21998">
      <w:pPr>
        <w:pStyle w:val="ConsPlusNormal"/>
        <w:spacing w:before="220"/>
        <w:ind w:firstLine="540"/>
        <w:jc w:val="both"/>
        <w:rPr>
          <w:color w:val="000000" w:themeColor="text1"/>
        </w:rPr>
      </w:pPr>
      <w:r w:rsidRPr="00F451D5">
        <w:rPr>
          <w:color w:val="000000" w:themeColor="text1"/>
        </w:rPr>
        <w:t>по состоянию на 1 октября текущего года - с 1 сентября по 30 сентября года размещения включительно;</w:t>
      </w:r>
    </w:p>
    <w:p w:rsidR="00B21998" w:rsidRPr="00F451D5" w:rsidRDefault="00B21998">
      <w:pPr>
        <w:pStyle w:val="ConsPlusNormal"/>
        <w:spacing w:before="220"/>
        <w:ind w:firstLine="540"/>
        <w:jc w:val="both"/>
        <w:rPr>
          <w:color w:val="000000" w:themeColor="text1"/>
        </w:rPr>
      </w:pPr>
      <w:bookmarkStart w:id="4" w:name="P103"/>
      <w:bookmarkEnd w:id="4"/>
      <w:r w:rsidRPr="00F451D5">
        <w:rPr>
          <w:color w:val="000000" w:themeColor="text1"/>
        </w:rPr>
        <w:t>г) в части данных, формируемых по завершении систематизации за отчетный период (год) данных бухгалтерского учета в Главной книге по состоянию на 1 января года, следующего за годом периода размещения (отчетного периода формирования и представления годовой бухгалтерской отчетности (далее - годовые отчетные данные), в течение 30 рабочих дней со дня окончания года периода размещения годовых отчетных данных, в объеме данных с 1 декабря по 31 декабря включительно.</w:t>
      </w:r>
    </w:p>
    <w:p w:rsidR="00B21998" w:rsidRPr="00F451D5" w:rsidRDefault="00B21998">
      <w:pPr>
        <w:pStyle w:val="ConsPlusNormal"/>
        <w:spacing w:before="220"/>
        <w:ind w:firstLine="540"/>
        <w:jc w:val="both"/>
        <w:rPr>
          <w:color w:val="000000" w:themeColor="text1"/>
        </w:rPr>
      </w:pPr>
      <w:r w:rsidRPr="00F451D5">
        <w:rPr>
          <w:color w:val="000000" w:themeColor="text1"/>
        </w:rPr>
        <w:t>8. Размещение данных о государственных финансах в системе "Электронный бюджет" в соответствии с настоящим Порядком субъектом интеграции данных впервые (далее - первичное размещение) осуществляется в объеме показателей, предусмотренных для первичного размещения с учетом открытого стандарта технологической интеграции данных.</w:t>
      </w:r>
    </w:p>
    <w:p w:rsidR="00B21998" w:rsidRPr="00F451D5" w:rsidRDefault="00B21998">
      <w:pPr>
        <w:pStyle w:val="ConsPlusNormal"/>
        <w:spacing w:before="220"/>
        <w:ind w:firstLine="540"/>
        <w:jc w:val="both"/>
        <w:rPr>
          <w:color w:val="000000" w:themeColor="text1"/>
        </w:rPr>
      </w:pPr>
      <w:r w:rsidRPr="00F451D5">
        <w:rPr>
          <w:color w:val="000000" w:themeColor="text1"/>
        </w:rPr>
        <w:t>9. Первичное размещение данных о государственных финансах вновь созданным субъектом интеграции данных осуществляется в объеме показателей регистров бухгалтерского учета, иных документов бухгалтерского учета, начиная с даты государственной регистрации субъекта интеграции данных до завершения периода размещения месячных, квартальных, годовых отчетных данных, следующего за датой государственной регистрации субъекта интеграции данных.</w:t>
      </w:r>
    </w:p>
    <w:p w:rsidR="00B21998" w:rsidRPr="00F451D5" w:rsidRDefault="00B21998">
      <w:pPr>
        <w:pStyle w:val="ConsPlusNormal"/>
        <w:spacing w:before="220"/>
        <w:ind w:firstLine="540"/>
        <w:jc w:val="both"/>
        <w:rPr>
          <w:color w:val="000000" w:themeColor="text1"/>
        </w:rPr>
      </w:pPr>
      <w:r w:rsidRPr="00F451D5">
        <w:rPr>
          <w:color w:val="000000" w:themeColor="text1"/>
        </w:rPr>
        <w:t>При реорганизации или ликвидации субъекта интеграции данных, в том числе федерального органа исполнительной власти в качестве юридического лица &lt;9&gt;, при упразднении федерального органа исполнительной власти &lt;10&gt; последнее размещение данных о государственных финансах в системе "Электронный бюджет" осуществляется не позднее дня внесения в Единый государственный реестр юридических лиц &lt;11&gt; записи о государственной регистрации юридических лиц, создаваемых в результате реорганизации, прекращении деятельности реорганизованного юридического лица или о ликвидации юридического лица в объеме данных бухгалтерской (финансовой) отчетности при реорганизации или ликвидации с учетом открытого стандарта технологической интеграции данных.</w:t>
      </w:r>
    </w:p>
    <w:p w:rsidR="00B21998" w:rsidRPr="00F451D5" w:rsidRDefault="00B21998">
      <w:pPr>
        <w:pStyle w:val="ConsPlusNormal"/>
        <w:spacing w:before="220"/>
        <w:ind w:firstLine="540"/>
        <w:jc w:val="both"/>
        <w:rPr>
          <w:color w:val="000000" w:themeColor="text1"/>
        </w:rPr>
      </w:pPr>
      <w:r w:rsidRPr="00F451D5">
        <w:rPr>
          <w:color w:val="000000" w:themeColor="text1"/>
        </w:rPr>
        <w:t>--------------------------------</w:t>
      </w:r>
    </w:p>
    <w:p w:rsidR="00B21998" w:rsidRPr="00F451D5" w:rsidRDefault="00B21998">
      <w:pPr>
        <w:pStyle w:val="ConsPlusNormal"/>
        <w:spacing w:before="220"/>
        <w:ind w:firstLine="540"/>
        <w:jc w:val="both"/>
        <w:rPr>
          <w:color w:val="000000" w:themeColor="text1"/>
        </w:rPr>
      </w:pPr>
      <w:r w:rsidRPr="00F451D5">
        <w:rPr>
          <w:color w:val="000000" w:themeColor="text1"/>
        </w:rPr>
        <w:t>&lt;9&gt; Пункт 4 Положения о регулировании некоторых вопросов, связанных с упразднением федеральных органов исполнительной власти и принятием решений о передаче отдельных государственных функций и полномочий федеральных органов исполнительной власти, утвержденного Указом Президента Российской Федерации от 05.02.2021 N 71.</w:t>
      </w:r>
    </w:p>
    <w:p w:rsidR="00B21998" w:rsidRPr="00F451D5" w:rsidRDefault="00B21998">
      <w:pPr>
        <w:pStyle w:val="ConsPlusNormal"/>
        <w:spacing w:before="220"/>
        <w:ind w:firstLine="540"/>
        <w:jc w:val="both"/>
        <w:rPr>
          <w:color w:val="000000" w:themeColor="text1"/>
        </w:rPr>
      </w:pPr>
      <w:r w:rsidRPr="00F451D5">
        <w:rPr>
          <w:color w:val="000000" w:themeColor="text1"/>
        </w:rPr>
        <w:t>&lt;10&gt; Указ Президента Российской Федерации от 9 марта 2004 г. N 314 "О системе и структуре федеральных органов исполнительной власти".</w:t>
      </w:r>
    </w:p>
    <w:p w:rsidR="00B21998" w:rsidRPr="00F451D5" w:rsidRDefault="00B21998">
      <w:pPr>
        <w:pStyle w:val="ConsPlusNormal"/>
        <w:spacing w:before="220"/>
        <w:ind w:firstLine="540"/>
        <w:jc w:val="both"/>
        <w:rPr>
          <w:color w:val="000000" w:themeColor="text1"/>
        </w:rPr>
      </w:pPr>
      <w:r w:rsidRPr="00F451D5">
        <w:rPr>
          <w:color w:val="000000" w:themeColor="text1"/>
        </w:rPr>
        <w:t>&lt;11&gt; Федеральный закон от 8 августа 2001 г. N 129-ФЗ "О государственной регистрации юридических лиц и индивидуальных предпринимателей".</w:t>
      </w:r>
    </w:p>
    <w:p w:rsidR="00B21998" w:rsidRPr="00F451D5" w:rsidRDefault="00B21998">
      <w:pPr>
        <w:pStyle w:val="ConsPlusNormal"/>
        <w:ind w:firstLine="540"/>
        <w:jc w:val="both"/>
        <w:rPr>
          <w:color w:val="000000" w:themeColor="text1"/>
        </w:rPr>
      </w:pPr>
    </w:p>
    <w:p w:rsidR="00B21998" w:rsidRPr="00F451D5" w:rsidRDefault="00B21998">
      <w:pPr>
        <w:pStyle w:val="ConsPlusNormal"/>
        <w:ind w:firstLine="540"/>
        <w:jc w:val="both"/>
        <w:rPr>
          <w:color w:val="000000" w:themeColor="text1"/>
        </w:rPr>
      </w:pPr>
      <w:r w:rsidRPr="00F451D5">
        <w:rPr>
          <w:color w:val="000000" w:themeColor="text1"/>
        </w:rPr>
        <w:t>10. При размещении месячных, квартальных, годовых отчетных данных допускаются изменения показателей оперативных данных за третий период размещения оперативных данных в части операций по завершении систематизации за отчетный период (месяц, квартал, год) данных бухгалтерского учета в Главной книге, отраженных бухгалтерскими записями последним днем периода размещения.</w:t>
      </w:r>
    </w:p>
    <w:p w:rsidR="00B21998" w:rsidRPr="00F451D5" w:rsidRDefault="00B21998">
      <w:pPr>
        <w:pStyle w:val="ConsPlusNormal"/>
        <w:spacing w:before="220"/>
        <w:ind w:firstLine="540"/>
        <w:jc w:val="both"/>
        <w:rPr>
          <w:color w:val="000000" w:themeColor="text1"/>
        </w:rPr>
      </w:pPr>
      <w:r w:rsidRPr="00F451D5">
        <w:rPr>
          <w:color w:val="000000" w:themeColor="text1"/>
        </w:rPr>
        <w:t>11. Идентичность данных, включенных в электронный документ размещения данных, данным регистров бухгалтерского учета за период размещения подтверждается усиленной квалифицированной электронной подписью должностного лица, на которое возложено ведение бухгалтерского учета и которое уполномочено на подписание бухгалтерской (финансовой) отчетности.</w:t>
      </w:r>
    </w:p>
    <w:p w:rsidR="00B21998" w:rsidRPr="00F451D5" w:rsidRDefault="00B21998">
      <w:pPr>
        <w:pStyle w:val="ConsPlusNormal"/>
        <w:spacing w:before="220"/>
        <w:ind w:firstLine="540"/>
        <w:jc w:val="both"/>
        <w:rPr>
          <w:color w:val="000000" w:themeColor="text1"/>
        </w:rPr>
      </w:pPr>
      <w:r w:rsidRPr="00F451D5">
        <w:rPr>
          <w:color w:val="000000" w:themeColor="text1"/>
        </w:rPr>
        <w:t>Достоверность &lt;12&gt; данных о государственных финансах на момент их размещения в системе "Электронный бюджет", а также юридическая значимость передаваемого электронного документа размещения данных за отчетный период (месячный, квартальный, годовой) подтверждается по решению руководителя субъекта интеграции данных усиленной квалифицированной электронной подписью руководителя субъекта интеграции данных или уполномоченного им лица, либо усиленной квалифицированной электронной подписью юридического лица &lt;13&gt; (субъекта интеграции данных).</w:t>
      </w:r>
    </w:p>
    <w:p w:rsidR="00B21998" w:rsidRPr="00F451D5" w:rsidRDefault="00B21998">
      <w:pPr>
        <w:pStyle w:val="ConsPlusNormal"/>
        <w:spacing w:before="220"/>
        <w:ind w:firstLine="540"/>
        <w:jc w:val="both"/>
        <w:rPr>
          <w:color w:val="000000" w:themeColor="text1"/>
        </w:rPr>
      </w:pPr>
      <w:r w:rsidRPr="00F451D5">
        <w:rPr>
          <w:color w:val="000000" w:themeColor="text1"/>
        </w:rPr>
        <w:t>--------------------------------</w:t>
      </w:r>
    </w:p>
    <w:p w:rsidR="00B21998" w:rsidRPr="00F451D5" w:rsidRDefault="00B21998">
      <w:pPr>
        <w:pStyle w:val="ConsPlusNormal"/>
        <w:spacing w:before="220"/>
        <w:ind w:firstLine="540"/>
        <w:jc w:val="both"/>
        <w:rPr>
          <w:color w:val="000000" w:themeColor="text1"/>
        </w:rPr>
      </w:pPr>
      <w:r w:rsidRPr="00F451D5">
        <w:rPr>
          <w:color w:val="000000" w:themeColor="text1"/>
        </w:rPr>
        <w:t>&lt;12&gt; Пункт 68 федерального стандарта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утвержденного приказом Министерства финансов Российской Федерации от 31 декабря 2016 г. N 256н (зарегистрирован Министерством юстиции Российской Федерации 27 апреля 2017 г., регистрационный N 46517), с изменениями, внесенными приказами Министерства финансов Российской Федерации от 10 июня 2019 г. N 94н (зарегистрирован Министерством юстиции Российской Федерации 4 июля 2019 г., регистрационный N 55140), от 30 июня 2020 г. N 130н (зарегистрирован Министерством юстиции Российской Федерации 14 сентября 2020 г., регистрационный N 59804), от 13 сентября 2023 г. N 143н (зарегистрирован Министерством юстиции Российской Федерации 18 октября 2023 г., регистрационный N 75627).</w:t>
      </w:r>
    </w:p>
    <w:p w:rsidR="00B21998" w:rsidRPr="00F451D5" w:rsidRDefault="00B21998">
      <w:pPr>
        <w:pStyle w:val="ConsPlusNormal"/>
        <w:spacing w:before="220"/>
        <w:ind w:firstLine="540"/>
        <w:jc w:val="both"/>
        <w:rPr>
          <w:color w:val="000000" w:themeColor="text1"/>
        </w:rPr>
      </w:pPr>
      <w:r w:rsidRPr="00F451D5">
        <w:rPr>
          <w:color w:val="000000" w:themeColor="text1"/>
        </w:rPr>
        <w:t>&lt;13&gt; Статьи 17.2, 17.4 Федерального закона от 6 апреля 2011 г. N 63-ФЗ "Об электронной подписи".</w:t>
      </w:r>
    </w:p>
    <w:p w:rsidR="00B21998" w:rsidRPr="00F451D5" w:rsidRDefault="00B21998">
      <w:pPr>
        <w:pStyle w:val="ConsPlusNormal"/>
        <w:ind w:firstLine="540"/>
        <w:jc w:val="both"/>
        <w:rPr>
          <w:color w:val="000000" w:themeColor="text1"/>
        </w:rPr>
      </w:pPr>
    </w:p>
    <w:p w:rsidR="00B21998" w:rsidRPr="00F451D5" w:rsidRDefault="00B21998">
      <w:pPr>
        <w:pStyle w:val="ConsPlusNormal"/>
        <w:ind w:firstLine="540"/>
        <w:jc w:val="both"/>
        <w:rPr>
          <w:color w:val="000000" w:themeColor="text1"/>
        </w:rPr>
      </w:pPr>
      <w:r w:rsidRPr="00F451D5">
        <w:rPr>
          <w:color w:val="000000" w:themeColor="text1"/>
        </w:rPr>
        <w:t>12. Субъектами интеграции данных, осуществляющими свою деятельность за пределами территории Российской Федерации, в случае отсутствия организационно-технической возможности передачи данных о государственных финансах в систему "Электронный бюджет" самостоятельно, обеспечивается представление данных о государственных финансах соответствующему (по подведомственности) главному распорядителю бюджетных средств (органу, осуществляющему функции и полномочия учредителя бюджетного (автономного) учреждения) субъекта интеграции данных для обобщения данных бухгалтерского учета в целях их размещения в системе "Электронный бюджет" в соответствии с настоящим Порядком.</w:t>
      </w:r>
    </w:p>
    <w:p w:rsidR="00B21998" w:rsidRPr="00F451D5" w:rsidRDefault="00B21998">
      <w:pPr>
        <w:pStyle w:val="ConsPlusNormal"/>
        <w:spacing w:before="220"/>
        <w:ind w:firstLine="540"/>
        <w:jc w:val="both"/>
        <w:rPr>
          <w:color w:val="000000" w:themeColor="text1"/>
        </w:rPr>
      </w:pPr>
      <w:r w:rsidRPr="00F451D5">
        <w:rPr>
          <w:color w:val="000000" w:themeColor="text1"/>
        </w:rPr>
        <w:t>13. Размещение данных о государственных финансах субъектов интеграции данных, имеющих обособленные подразделения (филиалы, представительства), указанные в учредительных документах юридического лица, осуществляющих свою деятельность на основании утвержденного им положения и наделенных обязанностью (полномочием) ведения в соответствии с бюджетным законодательством Российской Федерации, Федеральным законом от 6 декабря 2011 г. N 402-ФЗ "О бухгалтерском учете" бухгалтерского учета (далее - обособленное подразделение), осуществляется по решению такого субъекта интеграции данных:</w:t>
      </w:r>
    </w:p>
    <w:p w:rsidR="00B21998" w:rsidRPr="00F451D5" w:rsidRDefault="00B21998">
      <w:pPr>
        <w:pStyle w:val="ConsPlusNormal"/>
        <w:spacing w:before="220"/>
        <w:ind w:firstLine="540"/>
        <w:jc w:val="both"/>
        <w:rPr>
          <w:color w:val="000000" w:themeColor="text1"/>
        </w:rPr>
      </w:pPr>
      <w:r w:rsidRPr="00F451D5">
        <w:rPr>
          <w:color w:val="000000" w:themeColor="text1"/>
        </w:rPr>
        <w:t>а) в части размещения данных о государственных финансах обособленных подразделений, осуществляющих свою деятельность на территории Российской Федерации:</w:t>
      </w:r>
    </w:p>
    <w:p w:rsidR="00B21998" w:rsidRPr="00F451D5" w:rsidRDefault="00B21998">
      <w:pPr>
        <w:pStyle w:val="ConsPlusNormal"/>
        <w:spacing w:before="220"/>
        <w:ind w:firstLine="540"/>
        <w:jc w:val="both"/>
        <w:rPr>
          <w:color w:val="000000" w:themeColor="text1"/>
        </w:rPr>
      </w:pPr>
      <w:r w:rsidRPr="00F451D5">
        <w:rPr>
          <w:color w:val="000000" w:themeColor="text1"/>
        </w:rPr>
        <w:t>субъектов интеграции данных в объеме обобщенных данных бухгалтерского учета всех его обособленных подразделений, осуществляющих деятельность на территории Российской Федерации, включаемых в электронный документ размещения данных, формируемый субъектом интеграции данных;</w:t>
      </w:r>
    </w:p>
    <w:p w:rsidR="00B21998" w:rsidRPr="00F451D5" w:rsidRDefault="00B21998">
      <w:pPr>
        <w:pStyle w:val="ConsPlusNormal"/>
        <w:spacing w:before="220"/>
        <w:ind w:firstLine="540"/>
        <w:jc w:val="both"/>
        <w:rPr>
          <w:color w:val="000000" w:themeColor="text1"/>
        </w:rPr>
      </w:pPr>
      <w:r w:rsidRPr="00F451D5">
        <w:rPr>
          <w:color w:val="000000" w:themeColor="text1"/>
        </w:rPr>
        <w:t>субъектом интеграции данных и обособленными подразделениями самостоятельно;</w:t>
      </w:r>
    </w:p>
    <w:p w:rsidR="00B21998" w:rsidRPr="00F451D5" w:rsidRDefault="00B21998">
      <w:pPr>
        <w:pStyle w:val="ConsPlusNormal"/>
        <w:spacing w:before="220"/>
        <w:ind w:firstLine="540"/>
        <w:jc w:val="both"/>
        <w:rPr>
          <w:color w:val="000000" w:themeColor="text1"/>
        </w:rPr>
      </w:pPr>
      <w:bookmarkStart w:id="5" w:name="P124"/>
      <w:bookmarkEnd w:id="5"/>
      <w:r w:rsidRPr="00F451D5">
        <w:rPr>
          <w:color w:val="000000" w:themeColor="text1"/>
        </w:rPr>
        <w:t>б) в части размещения данных о государственных финансах обособленных подразделений, осуществляющих свою деятельность за пределами территории Российской Федерации:</w:t>
      </w:r>
    </w:p>
    <w:p w:rsidR="00B21998" w:rsidRPr="00F451D5" w:rsidRDefault="00B21998">
      <w:pPr>
        <w:pStyle w:val="ConsPlusNormal"/>
        <w:spacing w:before="220"/>
        <w:ind w:firstLine="540"/>
        <w:jc w:val="both"/>
        <w:rPr>
          <w:color w:val="000000" w:themeColor="text1"/>
        </w:rPr>
      </w:pPr>
      <w:r w:rsidRPr="00F451D5">
        <w:rPr>
          <w:color w:val="000000" w:themeColor="text1"/>
        </w:rPr>
        <w:t>в объеме данных бухгалтерского учета, обобщенных субъектом интеграции данных, обособленных подразделений, осуществляющих свою деятельность за пределами территории Российской Федерации, предоставленных последними в рамках внутриведомственного информационного взаимодействия субъекта интеграции данных и обособленных подразделений;</w:t>
      </w:r>
    </w:p>
    <w:p w:rsidR="00B21998" w:rsidRPr="00F451D5" w:rsidRDefault="00B21998">
      <w:pPr>
        <w:pStyle w:val="ConsPlusNormal"/>
        <w:spacing w:before="220"/>
        <w:ind w:firstLine="540"/>
        <w:jc w:val="both"/>
        <w:rPr>
          <w:color w:val="000000" w:themeColor="text1"/>
        </w:rPr>
      </w:pPr>
      <w:r w:rsidRPr="00F451D5">
        <w:rPr>
          <w:color w:val="000000" w:themeColor="text1"/>
        </w:rPr>
        <w:t>в объеме данных о государственных финансах обособленных подразделений, осуществляющих свою деятельность за пределами территории Российской Федерации, предоставляемых в форме электронного документа размещения данных субъекта интеграции данных, предоставленных обособленными подразделениями в рамках внутриведомственного информационного взаимодействия субъекта интеграции данных и обособленных подразделений.</w:t>
      </w:r>
    </w:p>
    <w:p w:rsidR="00B21998" w:rsidRPr="00F451D5" w:rsidRDefault="00B21998">
      <w:pPr>
        <w:pStyle w:val="ConsPlusNormal"/>
        <w:spacing w:before="220"/>
        <w:ind w:firstLine="540"/>
        <w:jc w:val="both"/>
        <w:rPr>
          <w:color w:val="000000" w:themeColor="text1"/>
        </w:rPr>
      </w:pPr>
      <w:r w:rsidRPr="00F451D5">
        <w:rPr>
          <w:color w:val="000000" w:themeColor="text1"/>
        </w:rPr>
        <w:t>14. Размещение главными распорядителями бюджетных средств (органами государственной власти, осуществляющими функции и полномочия учредителя в отношении субъектов интеграции данных - бюджетных (автономных) учреждений) данных о государственных финансах подведомственных им субъектов интеграции данных, осуществляющих свою деятельность за пределами территории Российской Федерации, осуществляется в соответствии с подпунктом "б" пункта 13 настоящего Порядка.</w:t>
      </w:r>
    </w:p>
    <w:p w:rsidR="00B21998" w:rsidRPr="00F451D5" w:rsidRDefault="00B21998">
      <w:pPr>
        <w:pStyle w:val="ConsPlusNormal"/>
        <w:spacing w:before="220"/>
        <w:ind w:firstLine="540"/>
        <w:jc w:val="both"/>
        <w:rPr>
          <w:color w:val="000000" w:themeColor="text1"/>
        </w:rPr>
      </w:pPr>
      <w:r w:rsidRPr="00F451D5">
        <w:rPr>
          <w:color w:val="000000" w:themeColor="text1"/>
        </w:rPr>
        <w:t>15. В случае отражения в бухгалтерском учете субъекта интеграции данных, осуществляющего свою деятельность за пределами территории Российской Федерации (обособленного подразделения, осуществляющего свою деятельность за пределами территории Российской Федерации), объектов бухгалтерского учета (фактов хозяйственной жизни) одновременно в иностранной валюте и в рублевом эквиваленте &lt;14&gt;, размещение данных о государственных финансах осуществляется в рублевом эквиваленте и в иностранной валюте с указанием кода валюты в соответствии с разделом "Цифровые и буквенные коды, наименования валют, наименования стран и территорий" Общероссийского классификатора валют в составе аналитического признака предоставляемых (размещаемых) данных.</w:t>
      </w:r>
    </w:p>
    <w:p w:rsidR="00B21998" w:rsidRPr="00F451D5" w:rsidRDefault="00B21998">
      <w:pPr>
        <w:pStyle w:val="ConsPlusNormal"/>
        <w:spacing w:before="220"/>
        <w:ind w:firstLine="540"/>
        <w:jc w:val="both"/>
        <w:rPr>
          <w:color w:val="000000" w:themeColor="text1"/>
        </w:rPr>
      </w:pPr>
      <w:r w:rsidRPr="00F451D5">
        <w:rPr>
          <w:color w:val="000000" w:themeColor="text1"/>
        </w:rPr>
        <w:t>--------------------------------</w:t>
      </w:r>
    </w:p>
    <w:p w:rsidR="00B21998" w:rsidRPr="00F451D5" w:rsidRDefault="00B21998">
      <w:pPr>
        <w:pStyle w:val="ConsPlusNormal"/>
        <w:spacing w:before="220"/>
        <w:ind w:firstLine="540"/>
        <w:jc w:val="both"/>
        <w:rPr>
          <w:color w:val="000000" w:themeColor="text1"/>
        </w:rPr>
      </w:pPr>
      <w:r w:rsidRPr="00F451D5">
        <w:rPr>
          <w:color w:val="000000" w:themeColor="text1"/>
        </w:rPr>
        <w:t>&lt;14&gt; Пункты 6 и 7 федерального стандарта бухгалтерского учета для организаций государственного сектора "Влияние изменений курсов иностранных валют", утвержденного приказом Министерства финансов Российской Федерации от 30 мая 2018 г. N 122н (зарегистрирован Министерством юстиции Российской Федерации 29 июня 2018 г., регистрационный N 51487), с изменениями, внесенными приказом Министерства финансов Российской Федерации от 10 декабря 2019 г. N 221н (зарегистрирован Министерством юстиции Российской Федерации 17 января 2020 г., регистрационный N 57194) (далее - ФСБУ ГС "Влияние изменений курсов иностранных валют").</w:t>
      </w:r>
    </w:p>
    <w:p w:rsidR="00B21998" w:rsidRPr="00F451D5" w:rsidRDefault="00B21998">
      <w:pPr>
        <w:pStyle w:val="ConsPlusNormal"/>
        <w:ind w:firstLine="540"/>
        <w:jc w:val="both"/>
        <w:rPr>
          <w:color w:val="000000" w:themeColor="text1"/>
        </w:rPr>
      </w:pPr>
    </w:p>
    <w:p w:rsidR="00B21998" w:rsidRPr="00F451D5" w:rsidRDefault="00B21998">
      <w:pPr>
        <w:pStyle w:val="ConsPlusNormal"/>
        <w:ind w:firstLine="540"/>
        <w:jc w:val="both"/>
        <w:rPr>
          <w:color w:val="000000" w:themeColor="text1"/>
        </w:rPr>
      </w:pPr>
      <w:r w:rsidRPr="00F451D5">
        <w:rPr>
          <w:color w:val="000000" w:themeColor="text1"/>
        </w:rPr>
        <w:t>В случае отражения в бухгалтерском учете субъекта интеграции данных, осуществляющего свою деятельность за пределами территории Российской Федерации (обособленного подразделения, осуществляющего свою деятельность за пределами территории Российской Федерации), объектов бухгалтерского учета (фактов хозяйственной жизни) в иностранной валюте, размещение данных о государственных финансах осуществляется в рублевом эквиваленте, рассчитанном в соответствии с пунктом 10.2 ФСБУ ГС "Влияние изменений курсов иностранных валют".</w:t>
      </w:r>
    </w:p>
    <w:p w:rsidR="00B21998" w:rsidRPr="00F451D5" w:rsidRDefault="00B21998">
      <w:pPr>
        <w:pStyle w:val="ConsPlusNormal"/>
        <w:spacing w:before="220"/>
        <w:ind w:firstLine="540"/>
        <w:jc w:val="both"/>
        <w:rPr>
          <w:color w:val="000000" w:themeColor="text1"/>
        </w:rPr>
      </w:pPr>
      <w:r w:rsidRPr="00F451D5">
        <w:rPr>
          <w:color w:val="000000" w:themeColor="text1"/>
        </w:rPr>
        <w:t>16. При формировании данных о государственных финансах, включаемых в электронный документ размещения данных средствами ИС бухгалтерского учета, осуществляется технологический контроль соответствия включаемых (сформированных) данных о государственных финансах требованиям к их размещению в системе "Электронный бюджет", предусмотренным настоящим Порядком с учетом контрольных соотношений, включенных в открытый стандарт технологической интеграции данных.</w:t>
      </w:r>
    </w:p>
    <w:p w:rsidR="00B21998" w:rsidRPr="00F451D5" w:rsidRDefault="00B21998">
      <w:pPr>
        <w:pStyle w:val="ConsPlusNormal"/>
        <w:spacing w:before="220"/>
        <w:ind w:firstLine="540"/>
        <w:jc w:val="both"/>
        <w:rPr>
          <w:color w:val="000000" w:themeColor="text1"/>
        </w:rPr>
      </w:pPr>
      <w:r w:rsidRPr="00F451D5">
        <w:rPr>
          <w:color w:val="000000" w:themeColor="text1"/>
        </w:rPr>
        <w:t>17. Оператор средствами системы "Электронный бюджет" осуществляет контроль за своевременностью размещения данных о государственных финансах (поступлением электронного документа размещения данных) в систему "Электронный бюджет", а также технологический контроль размещаемых данных о государственных финансах в системе "Электронный бюджет" (переданного электронного документа размещения данных) на их соответствие настоящему Порядку с учетом контрольных соотношений, включенных в открытый стандарт технологической интеграции данных (далее - технологический контроль).</w:t>
      </w:r>
    </w:p>
    <w:p w:rsidR="00B21998" w:rsidRPr="00F451D5" w:rsidRDefault="00B21998">
      <w:pPr>
        <w:pStyle w:val="ConsPlusNormal"/>
        <w:spacing w:before="220"/>
        <w:ind w:firstLine="540"/>
        <w:jc w:val="both"/>
        <w:rPr>
          <w:color w:val="000000" w:themeColor="text1"/>
        </w:rPr>
      </w:pPr>
      <w:r w:rsidRPr="00F451D5">
        <w:rPr>
          <w:color w:val="000000" w:themeColor="text1"/>
        </w:rPr>
        <w:t>В целях обеспечения соответствия взаимосвязанных размещаемых данных о государственных финансах в системе "Электронный бюджет" за соответствующие периоды размещения в рамках технологического контроля производится сверка данных, включенных в передаваемый электронный документ размещения данных и данных, содержащихся в электронных документах размещения данных ранее представленных в систему "Электронный бюджет".</w:t>
      </w:r>
    </w:p>
    <w:p w:rsidR="00B21998" w:rsidRPr="00F451D5" w:rsidRDefault="00B21998">
      <w:pPr>
        <w:pStyle w:val="ConsPlusNormal"/>
        <w:spacing w:before="220"/>
        <w:ind w:firstLine="540"/>
        <w:jc w:val="both"/>
        <w:rPr>
          <w:color w:val="000000" w:themeColor="text1"/>
        </w:rPr>
      </w:pPr>
      <w:r w:rsidRPr="00F451D5">
        <w:rPr>
          <w:color w:val="000000" w:themeColor="text1"/>
        </w:rPr>
        <w:t>В случае отсутствия отклонений по результатам технологического контроля оператором средствами системы "Электронный бюджет" направляется субъекту интеграции данных уведомление (протокол согласования) о размещении данных о государственных финансах в системе "Электронный бюджет".</w:t>
      </w:r>
    </w:p>
    <w:p w:rsidR="00B21998" w:rsidRPr="00F451D5" w:rsidRDefault="00B21998">
      <w:pPr>
        <w:pStyle w:val="ConsPlusNormal"/>
        <w:spacing w:before="220"/>
        <w:ind w:firstLine="540"/>
        <w:jc w:val="both"/>
        <w:rPr>
          <w:color w:val="000000" w:themeColor="text1"/>
        </w:rPr>
      </w:pPr>
      <w:r w:rsidRPr="00F451D5">
        <w:rPr>
          <w:color w:val="000000" w:themeColor="text1"/>
        </w:rPr>
        <w:t>В случае выявления отклонений по результатам технологического контроля оператором средствами системы "Электронный бюджет" направляется субъекту интеграции данных протокол выявленных отклонений с детализацией результатов применения соответствующих контрольных соотношений, включенных в открытый стандарт технологической интеграции данных (далее - протокол выявленных отклонений).</w:t>
      </w:r>
    </w:p>
    <w:p w:rsidR="00B21998" w:rsidRPr="00F451D5" w:rsidRDefault="00B21998">
      <w:pPr>
        <w:pStyle w:val="ConsPlusNormal"/>
        <w:spacing w:before="220"/>
        <w:ind w:firstLine="540"/>
        <w:jc w:val="both"/>
        <w:rPr>
          <w:color w:val="000000" w:themeColor="text1"/>
        </w:rPr>
      </w:pPr>
      <w:r w:rsidRPr="00F451D5">
        <w:rPr>
          <w:color w:val="000000" w:themeColor="text1"/>
        </w:rPr>
        <w:t>18. Субъектом интеграции данных устраняются выявленные по результатам технологического контроля отклонения согласно протоколу выявленных отклонений. По итогам устранения выявленных отклонений субъектом интеграции данных в срок, не превышающий два рабочих дня, следующих за днем получения протокола выявленных отклонений, данные о государственных финансах за соответствующий период размещения данных повторно размещаются субъектом интеграции данных в системе "Электронный бюджет" в виде уточненного электронного документа размещения данных.</w:t>
      </w:r>
    </w:p>
    <w:p w:rsidR="00B21998" w:rsidRPr="00F451D5" w:rsidRDefault="00B21998">
      <w:pPr>
        <w:pStyle w:val="ConsPlusNormal"/>
        <w:spacing w:before="220"/>
        <w:ind w:firstLine="540"/>
        <w:jc w:val="both"/>
        <w:rPr>
          <w:color w:val="000000" w:themeColor="text1"/>
        </w:rPr>
      </w:pPr>
      <w:bookmarkStart w:id="6" w:name="P139"/>
      <w:bookmarkEnd w:id="6"/>
      <w:r w:rsidRPr="00F451D5">
        <w:rPr>
          <w:color w:val="000000" w:themeColor="text1"/>
        </w:rPr>
        <w:t xml:space="preserve">19. В случае </w:t>
      </w:r>
      <w:proofErr w:type="spellStart"/>
      <w:r w:rsidRPr="00F451D5">
        <w:rPr>
          <w:color w:val="000000" w:themeColor="text1"/>
        </w:rPr>
        <w:t>непередачи</w:t>
      </w:r>
      <w:proofErr w:type="spellEnd"/>
      <w:r w:rsidRPr="00F451D5">
        <w:rPr>
          <w:color w:val="000000" w:themeColor="text1"/>
        </w:rPr>
        <w:t xml:space="preserve"> субъектом интеграции данных в установленные настоящим Порядком сроки данных о государственных финансах оператором средствами системы "Электронный бюджет" направляется субъекту интеграции данных требование о размещении данных о государственных финансах в системе "Электронный бюджет" (далее - требование) в течение суток со дня представления указанного требования.</w:t>
      </w:r>
    </w:p>
    <w:p w:rsidR="00B21998" w:rsidRPr="00F451D5" w:rsidRDefault="00B21998">
      <w:pPr>
        <w:pStyle w:val="ConsPlusNormal"/>
        <w:spacing w:before="220"/>
        <w:ind w:firstLine="540"/>
        <w:jc w:val="both"/>
        <w:rPr>
          <w:color w:val="000000" w:themeColor="text1"/>
        </w:rPr>
      </w:pPr>
      <w:r w:rsidRPr="00F451D5">
        <w:rPr>
          <w:color w:val="000000" w:themeColor="text1"/>
        </w:rPr>
        <w:t xml:space="preserve">В случае </w:t>
      </w:r>
      <w:proofErr w:type="spellStart"/>
      <w:r w:rsidRPr="00F451D5">
        <w:rPr>
          <w:color w:val="000000" w:themeColor="text1"/>
        </w:rPr>
        <w:t>непередачи</w:t>
      </w:r>
      <w:proofErr w:type="spellEnd"/>
      <w:r w:rsidRPr="00F451D5">
        <w:rPr>
          <w:color w:val="000000" w:themeColor="text1"/>
        </w:rPr>
        <w:t xml:space="preserve"> субъектом интеграции данных по требованию данных о государственных финансах в срок, предусмотренный абзацем первым настоящего пункта, оператором в адрес главного распорядителя средств федерального бюджета субъекта интеграции данных (органа государственной власти, осуществляющего в отношении субъекта интеграции данных функции и полномочия учредителя бюджетного (автономного) учреждения) направляется уведомление о невыполнении субъектом интеграции данных положений настоящего Порядка.</w:t>
      </w:r>
    </w:p>
    <w:p w:rsidR="00B21998" w:rsidRPr="00F451D5" w:rsidRDefault="00B21998">
      <w:pPr>
        <w:pStyle w:val="ConsPlusNormal"/>
        <w:jc w:val="both"/>
        <w:rPr>
          <w:color w:val="000000" w:themeColor="text1"/>
        </w:rPr>
      </w:pPr>
    </w:p>
    <w:p w:rsidR="00B21998" w:rsidRPr="00F451D5" w:rsidRDefault="00B21998">
      <w:pPr>
        <w:pStyle w:val="ConsPlusNormal"/>
        <w:jc w:val="both"/>
        <w:rPr>
          <w:color w:val="000000" w:themeColor="text1"/>
        </w:rPr>
      </w:pPr>
    </w:p>
    <w:p w:rsidR="00BE5427" w:rsidRPr="00F451D5" w:rsidRDefault="00BE5427">
      <w:pPr>
        <w:rPr>
          <w:color w:val="000000" w:themeColor="text1"/>
        </w:rPr>
      </w:pPr>
    </w:p>
    <w:sectPr w:rsidR="00BE5427" w:rsidRPr="00F451D5" w:rsidSect="00E66ED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1998"/>
    <w:rsid w:val="00573F7A"/>
    <w:rsid w:val="00B21998"/>
    <w:rsid w:val="00BE5427"/>
    <w:rsid w:val="00F451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94800"/>
  <w15:chartTrackingRefBased/>
  <w15:docId w15:val="{623CD532-1642-4AD1-A282-FC7150114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2199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2199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21998"/>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4319</Words>
  <Characters>24621</Characters>
  <Application>Microsoft Office Word</Application>
  <DocSecurity>4</DocSecurity>
  <Lines>205</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Боровских Инна Геннадьевна</dc:creator>
  <cp:keywords/>
  <dc:description/>
  <cp:lastModifiedBy>Жданова Анна Георгиевна</cp:lastModifiedBy>
  <cp:revision>2</cp:revision>
  <dcterms:created xsi:type="dcterms:W3CDTF">2026-06-23T08:41:00Z</dcterms:created>
  <dcterms:modified xsi:type="dcterms:W3CDTF">2026-06-23T08:41:00Z</dcterms:modified>
</cp:coreProperties>
</file>